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0E" w:rsidRPr="00F5133C" w:rsidRDefault="00611AB9" w:rsidP="00BE4B20">
      <w:pPr>
        <w:spacing w:line="240" w:lineRule="auto"/>
        <w:jc w:val="both"/>
        <w:rPr>
          <w:b/>
        </w:rPr>
      </w:pPr>
      <w:r w:rsidRPr="00F5133C">
        <w:rPr>
          <w:b/>
        </w:rPr>
        <w:t>-</w:t>
      </w:r>
      <w:r w:rsidR="000162A8" w:rsidRPr="00F5133C">
        <w:rPr>
          <w:b/>
        </w:rPr>
        <w:t>-----------</w:t>
      </w:r>
      <w:r w:rsidR="00452749">
        <w:rPr>
          <w:b/>
        </w:rPr>
        <w:t>-</w:t>
      </w:r>
      <w:r w:rsidR="006958E4" w:rsidRPr="00F5133C">
        <w:rPr>
          <w:b/>
        </w:rPr>
        <w:t>-</w:t>
      </w:r>
      <w:r w:rsidR="00134889">
        <w:rPr>
          <w:b/>
        </w:rPr>
        <w:t>--</w:t>
      </w:r>
      <w:r w:rsidR="006958E4" w:rsidRPr="00F5133C">
        <w:rPr>
          <w:b/>
        </w:rPr>
        <w:t>-</w:t>
      </w:r>
      <w:r w:rsidR="0043792C" w:rsidRPr="00F5133C">
        <w:rPr>
          <w:b/>
        </w:rPr>
        <w:t>-</w:t>
      </w:r>
      <w:r w:rsidR="00C72F3A" w:rsidRPr="00F5133C">
        <w:rPr>
          <w:b/>
        </w:rPr>
        <w:t>-</w:t>
      </w:r>
      <w:r w:rsidR="00035A9B" w:rsidRPr="00F5133C">
        <w:rPr>
          <w:b/>
        </w:rPr>
        <w:t>SESIÓN</w:t>
      </w:r>
      <w:r w:rsidRPr="00F5133C">
        <w:rPr>
          <w:b/>
        </w:rPr>
        <w:t xml:space="preserve"> DE CABILDO</w:t>
      </w:r>
      <w:r w:rsidR="00662FCE">
        <w:rPr>
          <w:b/>
        </w:rPr>
        <w:t xml:space="preserve"> </w:t>
      </w:r>
      <w:r w:rsidR="00134889">
        <w:rPr>
          <w:b/>
        </w:rPr>
        <w:t>EXTRA</w:t>
      </w:r>
      <w:r w:rsidR="000162A8" w:rsidRPr="00F5133C">
        <w:rPr>
          <w:b/>
        </w:rPr>
        <w:t>ORDINARIA</w:t>
      </w:r>
      <w:r w:rsidR="00DA30E3" w:rsidRPr="00F5133C">
        <w:rPr>
          <w:b/>
        </w:rPr>
        <w:t xml:space="preserve"> </w:t>
      </w:r>
      <w:r w:rsidR="00035A9B" w:rsidRPr="00F5133C">
        <w:rPr>
          <w:b/>
        </w:rPr>
        <w:t xml:space="preserve">ACTA NUMERO </w:t>
      </w:r>
      <w:r w:rsidR="00134889">
        <w:rPr>
          <w:b/>
        </w:rPr>
        <w:t>30 TREINTA</w:t>
      </w:r>
      <w:r w:rsidR="0086081E">
        <w:rPr>
          <w:b/>
        </w:rPr>
        <w:t>.</w:t>
      </w:r>
      <w:r w:rsidR="007855FC">
        <w:rPr>
          <w:b/>
        </w:rPr>
        <w:t>-------</w:t>
      </w:r>
      <w:r w:rsidR="005C6465" w:rsidRPr="00F5133C">
        <w:rPr>
          <w:b/>
        </w:rPr>
        <w:t>---</w:t>
      </w:r>
      <w:r w:rsidR="00B50D27" w:rsidRPr="00F5133C">
        <w:rPr>
          <w:b/>
        </w:rPr>
        <w:t>--</w:t>
      </w:r>
      <w:r w:rsidR="00134889">
        <w:rPr>
          <w:b/>
        </w:rPr>
        <w:t>------</w:t>
      </w:r>
      <w:r w:rsidR="00B50D27" w:rsidRPr="00F5133C">
        <w:rPr>
          <w:b/>
        </w:rPr>
        <w:t>-</w:t>
      </w:r>
      <w:r w:rsidR="007F2049" w:rsidRPr="00F5133C">
        <w:rPr>
          <w:b/>
        </w:rPr>
        <w:t>-</w:t>
      </w:r>
      <w:r w:rsidR="0086081E">
        <w:rPr>
          <w:b/>
        </w:rPr>
        <w:t>----</w:t>
      </w:r>
    </w:p>
    <w:p w:rsidR="00134889" w:rsidRPr="00F672FA" w:rsidRDefault="00134889" w:rsidP="00134889">
      <w:pPr>
        <w:spacing w:line="240" w:lineRule="auto"/>
        <w:jc w:val="both"/>
        <w:rPr>
          <w:rFonts w:ascii="Calibri" w:eastAsia="Times New Roman" w:hAnsi="Calibri" w:cs="Times New Roman"/>
          <w:b/>
        </w:rPr>
      </w:pPr>
      <w:r>
        <w:rPr>
          <w:rFonts w:ascii="Calibri" w:eastAsia="Times New Roman" w:hAnsi="Calibri" w:cs="Times New Roman"/>
          <w:b/>
        </w:rPr>
        <w:t>SECRETARIO Y SÍ</w:t>
      </w:r>
      <w:r w:rsidRPr="00F672FA">
        <w:rPr>
          <w:rFonts w:ascii="Calibri" w:eastAsia="Times New Roman" w:hAnsi="Calibri" w:cs="Times New Roman"/>
          <w:b/>
        </w:rPr>
        <w:t xml:space="preserve">NDICO LIC. ALFONSO ALEJANDRO FLORES SANCHEZ: </w:t>
      </w:r>
      <w:r w:rsidRPr="00F672FA">
        <w:rPr>
          <w:rFonts w:ascii="Calibri" w:eastAsia="Times New Roman" w:hAnsi="Calibri" w:cs="Times New Roman"/>
        </w:rPr>
        <w:t xml:space="preserve">En el municipio de Valle de </w:t>
      </w:r>
      <w:r>
        <w:rPr>
          <w:rFonts w:ascii="Calibri" w:eastAsia="Times New Roman" w:hAnsi="Calibri" w:cs="Times New Roman"/>
        </w:rPr>
        <w:t xml:space="preserve">Juárez, Jalisco, siendo las </w:t>
      </w:r>
      <w:r w:rsidRPr="0066000F">
        <w:rPr>
          <w:rFonts w:ascii="Calibri" w:eastAsia="Times New Roman" w:hAnsi="Calibri" w:cs="Times New Roman"/>
          <w:color w:val="000000" w:themeColor="text1"/>
        </w:rPr>
        <w:t>9:</w:t>
      </w:r>
      <w:r w:rsidR="00481EBA">
        <w:rPr>
          <w:rFonts w:ascii="Calibri" w:eastAsia="Times New Roman" w:hAnsi="Calibri" w:cs="Times New Roman"/>
          <w:color w:val="000000" w:themeColor="text1"/>
        </w:rPr>
        <w:t>49</w:t>
      </w:r>
      <w:r w:rsidRPr="00DD5FB8">
        <w:rPr>
          <w:rFonts w:ascii="Calibri" w:eastAsia="Times New Roman" w:hAnsi="Calibri" w:cs="Times New Roman"/>
          <w:color w:val="FF0000"/>
        </w:rPr>
        <w:t xml:space="preserve"> </w:t>
      </w:r>
      <w:r w:rsidRPr="00F672FA">
        <w:rPr>
          <w:rFonts w:ascii="Calibri" w:eastAsia="Times New Roman" w:hAnsi="Calibri" w:cs="Times New Roman"/>
        </w:rPr>
        <w:t xml:space="preserve">horas,  del día </w:t>
      </w:r>
      <w:r w:rsidR="0086081E">
        <w:rPr>
          <w:rFonts w:ascii="Calibri" w:eastAsia="Times New Roman" w:hAnsi="Calibri" w:cs="Times New Roman"/>
        </w:rPr>
        <w:t>22</w:t>
      </w:r>
      <w:r>
        <w:rPr>
          <w:rFonts w:ascii="Calibri" w:eastAsia="Times New Roman" w:hAnsi="Calibri" w:cs="Times New Roman"/>
        </w:rPr>
        <w:t xml:space="preserve"> </w:t>
      </w:r>
      <w:r w:rsidR="0086081E">
        <w:rPr>
          <w:rFonts w:ascii="Calibri" w:eastAsia="Times New Roman" w:hAnsi="Calibri" w:cs="Times New Roman"/>
        </w:rPr>
        <w:t>veintidós</w:t>
      </w:r>
      <w:r>
        <w:rPr>
          <w:rFonts w:ascii="Calibri" w:eastAsia="Times New Roman" w:hAnsi="Calibri" w:cs="Times New Roman"/>
        </w:rPr>
        <w:t xml:space="preserve"> </w:t>
      </w:r>
      <w:r w:rsidRPr="00F672FA">
        <w:rPr>
          <w:rFonts w:ascii="Calibri" w:eastAsia="Times New Roman" w:hAnsi="Calibri" w:cs="Times New Roman"/>
        </w:rPr>
        <w:t>de</w:t>
      </w:r>
      <w:r>
        <w:rPr>
          <w:rFonts w:ascii="Calibri" w:eastAsia="Times New Roman" w:hAnsi="Calibri" w:cs="Times New Roman"/>
        </w:rPr>
        <w:t xml:space="preserve"> Marzo del año 2017</w:t>
      </w:r>
      <w:r w:rsidRPr="00F672FA">
        <w:rPr>
          <w:rFonts w:ascii="Calibri" w:eastAsia="Times New Roman" w:hAnsi="Calibri" w:cs="Times New Roman"/>
        </w:rPr>
        <w:t xml:space="preserve"> dos mil diecis</w:t>
      </w:r>
      <w:r>
        <w:rPr>
          <w:rFonts w:ascii="Calibri" w:eastAsia="Times New Roman" w:hAnsi="Calibri" w:cs="Times New Roman"/>
        </w:rPr>
        <w:t>iete</w:t>
      </w:r>
      <w:r w:rsidRPr="00F672FA">
        <w:rPr>
          <w:rFonts w:ascii="Calibri" w:eastAsia="Times New Roman" w:hAnsi="Calibri" w:cs="Times New Roman"/>
        </w:rPr>
        <w:t xml:space="preserve">, reunidos los integrantes del Cabildo, en el salón designado para las Sesiones de Cabildo de este H. Ayuntamiento, ubicado en la calle Portal Corona número 2 dos, en Valle de Juárez, Jalisco; misma que mediante convocatoria se les cito, a fin de desarrollar la SESIÓN DE CABILDO </w:t>
      </w:r>
      <w:r>
        <w:rPr>
          <w:rFonts w:ascii="Calibri" w:eastAsia="Times New Roman" w:hAnsi="Calibri" w:cs="Times New Roman"/>
        </w:rPr>
        <w:t>EXTRA</w:t>
      </w:r>
      <w:r w:rsidRPr="00F672FA">
        <w:rPr>
          <w:rFonts w:ascii="Calibri" w:eastAsia="Times New Roman" w:hAnsi="Calibri" w:cs="Times New Roman"/>
        </w:rPr>
        <w:t xml:space="preserve">ORDINARIA ACTA NUMERO </w:t>
      </w:r>
      <w:r w:rsidR="0086081E">
        <w:rPr>
          <w:rFonts w:ascii="Calibri" w:eastAsia="Times New Roman" w:hAnsi="Calibri" w:cs="Times New Roman"/>
        </w:rPr>
        <w:t>30</w:t>
      </w:r>
      <w:r w:rsidRPr="00F672FA">
        <w:rPr>
          <w:rFonts w:ascii="Calibri" w:eastAsia="Times New Roman" w:hAnsi="Calibri" w:cs="Times New Roman"/>
        </w:rPr>
        <w:t>, para la cual fueron convocados, para el desahogo del siguiente orden del Día:</w:t>
      </w:r>
      <w:r>
        <w:rPr>
          <w:rFonts w:ascii="Calibri" w:eastAsia="Times New Roman" w:hAnsi="Calibri" w:cs="Times New Roman"/>
        </w:rPr>
        <w:t>---</w:t>
      </w:r>
      <w:r w:rsidR="0086081E">
        <w:rPr>
          <w:rFonts w:ascii="Calibri" w:eastAsia="Times New Roman" w:hAnsi="Calibri" w:cs="Times New Roman"/>
        </w:rPr>
        <w:t>--</w:t>
      </w:r>
    </w:p>
    <w:p w:rsidR="0086081E" w:rsidRPr="00C13BBD" w:rsidRDefault="0086081E" w:rsidP="0086081E">
      <w:pPr>
        <w:spacing w:line="240" w:lineRule="auto"/>
        <w:jc w:val="both"/>
        <w:rPr>
          <w:b/>
          <w:szCs w:val="18"/>
        </w:rPr>
      </w:pPr>
      <w:r w:rsidRPr="00C13BBD">
        <w:rPr>
          <w:b/>
          <w:szCs w:val="18"/>
        </w:rPr>
        <w:t>-------------------------------</w:t>
      </w:r>
      <w:r>
        <w:rPr>
          <w:b/>
          <w:szCs w:val="18"/>
        </w:rPr>
        <w:t>-----------------------</w:t>
      </w:r>
      <w:r w:rsidRPr="00C13BBD">
        <w:rPr>
          <w:b/>
          <w:szCs w:val="18"/>
        </w:rPr>
        <w:t>ORDEN DEL DÍA------------</w:t>
      </w:r>
      <w:r>
        <w:rPr>
          <w:b/>
          <w:szCs w:val="18"/>
        </w:rPr>
        <w:t>---------</w:t>
      </w:r>
      <w:r w:rsidRPr="00C13BBD">
        <w:rPr>
          <w:b/>
          <w:szCs w:val="18"/>
        </w:rPr>
        <w:t>-------------------</w:t>
      </w:r>
      <w:r>
        <w:rPr>
          <w:b/>
          <w:szCs w:val="18"/>
        </w:rPr>
        <w:t>------------------</w:t>
      </w:r>
    </w:p>
    <w:p w:rsidR="0086081E" w:rsidRPr="00C13BBD" w:rsidRDefault="0086081E" w:rsidP="0086081E">
      <w:pPr>
        <w:pStyle w:val="Sinespaciado"/>
        <w:jc w:val="both"/>
        <w:rPr>
          <w:b/>
          <w:szCs w:val="18"/>
        </w:rPr>
      </w:pPr>
      <w:r w:rsidRPr="00C13BBD">
        <w:rPr>
          <w:b/>
          <w:szCs w:val="18"/>
        </w:rPr>
        <w:t>PUNTO 1.- LISTA DE ASISTENCIA Y DECLARACIÓN DE QUÓRUM LEGAL.---------------------</w:t>
      </w:r>
      <w:r>
        <w:rPr>
          <w:b/>
          <w:szCs w:val="18"/>
        </w:rPr>
        <w:t>-------------------</w:t>
      </w:r>
    </w:p>
    <w:p w:rsidR="0086081E" w:rsidRPr="00C13BBD" w:rsidRDefault="0086081E" w:rsidP="0086081E">
      <w:pPr>
        <w:pStyle w:val="Sinespaciado"/>
        <w:jc w:val="both"/>
        <w:rPr>
          <w:b/>
          <w:szCs w:val="18"/>
        </w:rPr>
      </w:pPr>
      <w:r w:rsidRPr="00C13BBD">
        <w:rPr>
          <w:b/>
          <w:szCs w:val="18"/>
        </w:rPr>
        <w:t>PUNTO 2.- LECTURA Y EN SU CASO APROBACIÓN DEL ORDEN DEL DÍA----------------------</w:t>
      </w:r>
      <w:r>
        <w:rPr>
          <w:b/>
          <w:szCs w:val="18"/>
        </w:rPr>
        <w:t>------------------</w:t>
      </w:r>
    </w:p>
    <w:p w:rsidR="0086081E" w:rsidRDefault="0086081E" w:rsidP="0086081E">
      <w:pPr>
        <w:spacing w:line="240" w:lineRule="auto"/>
        <w:jc w:val="both"/>
        <w:rPr>
          <w:b/>
          <w:szCs w:val="18"/>
        </w:rPr>
      </w:pPr>
      <w:r>
        <w:rPr>
          <w:b/>
          <w:szCs w:val="18"/>
        </w:rPr>
        <w:t>PUNTO 3</w:t>
      </w:r>
      <w:r w:rsidRPr="00C13BBD">
        <w:rPr>
          <w:b/>
          <w:szCs w:val="18"/>
        </w:rPr>
        <w:t xml:space="preserve">.-APROBACION DEL PROYECTO </w:t>
      </w:r>
      <w:r>
        <w:rPr>
          <w:b/>
          <w:szCs w:val="18"/>
        </w:rPr>
        <w:t>QUE DEROGA EL ARTICULO SEGUNDO TRANSITORIO DEL DECRETO NUMERO 25886/LXI/16.----------------------------------------------------------------</w:t>
      </w:r>
      <w:r w:rsidRPr="00C13BBD">
        <w:rPr>
          <w:b/>
          <w:szCs w:val="18"/>
        </w:rPr>
        <w:t xml:space="preserve">------------------------ </w:t>
      </w:r>
      <w:r w:rsidR="0037594D">
        <w:rPr>
          <w:b/>
          <w:szCs w:val="18"/>
        </w:rPr>
        <w:t>PUNT</w:t>
      </w:r>
      <w:r w:rsidR="006165AA">
        <w:rPr>
          <w:b/>
          <w:szCs w:val="18"/>
        </w:rPr>
        <w:t>O 4.- ASUN</w:t>
      </w:r>
      <w:r w:rsidR="0037594D">
        <w:rPr>
          <w:b/>
          <w:szCs w:val="18"/>
        </w:rPr>
        <w:t>TOS GENERALES.----------------------------------------------------------------------------------------PUNTO 5</w:t>
      </w:r>
      <w:r w:rsidRPr="00C13BBD">
        <w:rPr>
          <w:b/>
          <w:szCs w:val="18"/>
        </w:rPr>
        <w:t>.- CLAUSURA DE LA SESIÓN------------------------------------------------------------</w:t>
      </w:r>
      <w:r>
        <w:rPr>
          <w:b/>
          <w:szCs w:val="18"/>
        </w:rPr>
        <w:t>-------------------------</w:t>
      </w:r>
    </w:p>
    <w:p w:rsidR="0086081E" w:rsidRDefault="0086081E" w:rsidP="0086081E">
      <w:pPr>
        <w:spacing w:line="240" w:lineRule="auto"/>
        <w:jc w:val="both"/>
        <w:rPr>
          <w:b/>
          <w:szCs w:val="18"/>
        </w:rPr>
      </w:pPr>
    </w:p>
    <w:p w:rsidR="00134889" w:rsidRPr="00F672FA" w:rsidRDefault="00134889" w:rsidP="0086081E">
      <w:pPr>
        <w:spacing w:line="240" w:lineRule="auto"/>
        <w:jc w:val="both"/>
        <w:rPr>
          <w:rFonts w:ascii="Calibri" w:eastAsia="Times New Roman" w:hAnsi="Calibri" w:cs="Times New Roman"/>
        </w:rPr>
      </w:pPr>
      <w:r>
        <w:rPr>
          <w:rFonts w:ascii="Calibri" w:eastAsia="Times New Roman" w:hAnsi="Calibri" w:cs="Times New Roman"/>
        </w:rPr>
        <w:t>Se procede al desahogo del</w:t>
      </w:r>
      <w:r>
        <w:rPr>
          <w:rFonts w:ascii="Calibri" w:eastAsia="Times New Roman" w:hAnsi="Calibri" w:cs="Times New Roman"/>
          <w:b/>
        </w:rPr>
        <w:t xml:space="preserve"> PUNTO 1</w:t>
      </w:r>
      <w:r w:rsidRPr="00F672FA">
        <w:rPr>
          <w:rFonts w:ascii="Calibri" w:eastAsia="Times New Roman" w:hAnsi="Calibri" w:cs="Times New Roman"/>
          <w:b/>
        </w:rPr>
        <w:t xml:space="preserve">.-LISTA DE ASISTENCIA Y DECLARACIÓN DE QUÓRUM LEGAL, </w:t>
      </w:r>
      <w:r w:rsidRPr="00F672FA">
        <w:rPr>
          <w:rFonts w:ascii="Calibri" w:eastAsia="Times New Roman" w:hAnsi="Calibri" w:cs="Times New Roman"/>
        </w:rPr>
        <w:t>por lo que se hace pase de lista-----------------------------------------------------------------</w:t>
      </w:r>
      <w:r>
        <w:rPr>
          <w:rFonts w:ascii="Calibri" w:eastAsia="Times New Roman" w:hAnsi="Calibri" w:cs="Times New Roman"/>
        </w:rPr>
        <w:t>------------------------</w:t>
      </w:r>
    </w:p>
    <w:tbl>
      <w:tblPr>
        <w:tblW w:w="9180" w:type="dxa"/>
        <w:tblLook w:val="01E0"/>
      </w:tblPr>
      <w:tblGrid>
        <w:gridCol w:w="5211"/>
        <w:gridCol w:w="2552"/>
        <w:gridCol w:w="1417"/>
      </w:tblGrid>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CÉSAR DARÍO MORENO NAVA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PRESIDENTE MUNICIPAL</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LIC. </w:t>
            </w:r>
            <w:r w:rsidRPr="00F672FA">
              <w:rPr>
                <w:rFonts w:ascii="Calibri" w:eastAsia="Times New Roman" w:hAnsi="Calibri" w:cs="Tahoma"/>
                <w:b/>
              </w:rPr>
              <w:t>ALFONSO ALEJANDRO FLORES SÁNCHEZ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SECRETARIO y SÍNDICO</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bookmarkStart w:id="0" w:name="_GoBack"/>
            <w:bookmarkEnd w:id="0"/>
            <w:r w:rsidRPr="00F672FA">
              <w:rPr>
                <w:rFonts w:ascii="Calibri" w:eastAsia="Calibri" w:hAnsi="Calibri" w:cs="Tahoma"/>
              </w:rPr>
              <w:t xml:space="preserve"> PRESENTE </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BERTHA ALICIA NAVARRO MARTÍNEZ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DR. RICARDO SÁNCHEZ OROZCO</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Pr>
                <w:rFonts w:ascii="Calibri" w:eastAsia="Times New Roman" w:hAnsi="Calibri" w:cs="Tahoma"/>
                <w:b/>
              </w:rPr>
              <w:t>MTRA. AMPARO LOMELÍ</w:t>
            </w:r>
            <w:r w:rsidRPr="00F672FA">
              <w:rPr>
                <w:rFonts w:ascii="Calibri" w:eastAsia="Times New Roman" w:hAnsi="Calibri" w:cs="Tahoma"/>
                <w:b/>
              </w:rPr>
              <w:t xml:space="preserve">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481EBA"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NO </w:t>
            </w:r>
            <w:r w:rsidR="00134889"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EVERARDO GONZÁLEZ ÁLVAREZ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 xml:space="preserve">PRESENTE </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IRMA FAVELA QUINTANA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r w:rsidRPr="00F672FA">
              <w:rPr>
                <w:rFonts w:ascii="Calibri" w:eastAsia="Times New Roman" w:hAnsi="Calibri" w:cs="Tahoma"/>
                <w:b/>
              </w:rPr>
              <w:t>A</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VÍCTOR MANUEL TOSCANO VALENCIA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134889" w:rsidP="006165AA">
            <w:pPr>
              <w:tabs>
                <w:tab w:val="left" w:leader="hyphen" w:pos="8107"/>
              </w:tabs>
              <w:spacing w:line="240" w:lineRule="auto"/>
              <w:rPr>
                <w:rFonts w:ascii="Calibri" w:eastAsia="Calibri" w:hAnsi="Calibri" w:cs="Tahoma"/>
              </w:rPr>
            </w:pPr>
            <w:r>
              <w:rPr>
                <w:rFonts w:ascii="Calibri" w:eastAsia="Calibri" w:hAnsi="Calibri" w:cs="Tahoma"/>
              </w:rPr>
              <w:t xml:space="preserve">     </w:t>
            </w:r>
            <w:r w:rsidR="00481EBA">
              <w:rPr>
                <w:rFonts w:ascii="Calibri" w:eastAsia="Calibri" w:hAnsi="Calibri" w:cs="Tahoma"/>
              </w:rPr>
              <w:t xml:space="preserve">             NO              </w:t>
            </w:r>
            <w:r>
              <w:rPr>
                <w:rFonts w:ascii="Calibri" w:eastAsia="Calibri" w:hAnsi="Calibri" w:cs="Tahoma"/>
              </w:rPr>
              <w:t>PR</w:t>
            </w:r>
            <w:r w:rsidRPr="00F672FA">
              <w:rPr>
                <w:rFonts w:ascii="Calibri" w:eastAsia="Calibri" w:hAnsi="Calibri" w:cs="Tahoma"/>
              </w:rPr>
              <w:t>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LIC. IMELDA FABIOLA BARRAGÁN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sidRPr="00F672FA">
              <w:rPr>
                <w:rFonts w:ascii="Calibri" w:eastAsia="Calibri" w:hAnsi="Calibri" w:cs="Tahoma"/>
              </w:rPr>
              <w:t xml:space="preserve"> </w:t>
            </w:r>
            <w:r>
              <w:rPr>
                <w:rFonts w:ascii="Calibri" w:eastAsia="Calibri" w:hAnsi="Calibri" w:cs="Tahoma"/>
              </w:rPr>
              <w:t xml:space="preserve"> </w:t>
            </w:r>
            <w:r w:rsidR="0086081E">
              <w:rPr>
                <w:rFonts w:ascii="Calibri" w:eastAsia="Calibri" w:hAnsi="Calibri" w:cs="Tahoma"/>
              </w:rPr>
              <w:t xml:space="preserve">NO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CARLOS DAVID OCHOA GODÍNEZ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sidRPr="00F672FA">
              <w:rPr>
                <w:rFonts w:ascii="Calibri" w:eastAsia="Calibri" w:hAnsi="Calibri" w:cs="Tahoma"/>
              </w:rPr>
              <w:t xml:space="preserve">  </w:t>
            </w: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JOSÉ ZEPEDA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 xml:space="preserve"> </w:t>
            </w:r>
            <w:r>
              <w:rPr>
                <w:rFonts w:ascii="Calibri" w:eastAsia="Calibri" w:hAnsi="Calibri" w:cs="Tahoma"/>
              </w:rPr>
              <w:t xml:space="preserve"> </w:t>
            </w:r>
            <w:r w:rsidRPr="00F672FA">
              <w:rPr>
                <w:rFonts w:ascii="Calibri" w:eastAsia="Calibri" w:hAnsi="Calibri" w:cs="Tahoma"/>
              </w:rPr>
              <w:t>PRESENTE</w:t>
            </w:r>
          </w:p>
        </w:tc>
      </w:tr>
    </w:tbl>
    <w:p w:rsidR="00481EBA" w:rsidRDefault="00481EBA" w:rsidP="00134889">
      <w:pPr>
        <w:tabs>
          <w:tab w:val="num" w:pos="720"/>
          <w:tab w:val="right" w:leader="hyphen" w:pos="8107"/>
        </w:tabs>
        <w:spacing w:line="240" w:lineRule="auto"/>
        <w:jc w:val="both"/>
        <w:rPr>
          <w:rFonts w:ascii="Calibri" w:eastAsia="Times New Roman" w:hAnsi="Calibri" w:cs="Times New Roman"/>
          <w:b/>
        </w:rPr>
      </w:pPr>
    </w:p>
    <w:p w:rsidR="00481EBA" w:rsidRDefault="00134889" w:rsidP="00134889">
      <w:pPr>
        <w:tabs>
          <w:tab w:val="num" w:pos="720"/>
          <w:tab w:val="right" w:leader="hyphen" w:pos="8107"/>
        </w:tabs>
        <w:spacing w:line="240" w:lineRule="auto"/>
        <w:jc w:val="both"/>
        <w:rPr>
          <w:rFonts w:ascii="Calibri" w:eastAsia="Times New Roman" w:hAnsi="Calibri" w:cs="Times New Roman"/>
        </w:rPr>
      </w:pPr>
      <w:r w:rsidRPr="00F672FA">
        <w:rPr>
          <w:rFonts w:ascii="Calibri" w:eastAsia="Times New Roman" w:hAnsi="Calibri" w:cs="Times New Roman"/>
          <w:b/>
        </w:rPr>
        <w:t>---</w:t>
      </w:r>
      <w:r w:rsidRPr="00F672FA">
        <w:rPr>
          <w:rFonts w:ascii="Calibri" w:eastAsia="Calibri" w:hAnsi="Calibri" w:cs="Times New Roman"/>
          <w:b/>
        </w:rPr>
        <w:t>SECRETARIO Y SÍNDICO</w:t>
      </w:r>
      <w:r w:rsidRPr="00F672FA">
        <w:rPr>
          <w:rFonts w:ascii="Calibri" w:eastAsia="Times New Roman" w:hAnsi="Calibri" w:cs="Times New Roman"/>
          <w:b/>
        </w:rPr>
        <w:t xml:space="preserve">: </w:t>
      </w:r>
      <w:r w:rsidRPr="00F672FA">
        <w:rPr>
          <w:rFonts w:ascii="Calibri" w:eastAsia="Times New Roman" w:hAnsi="Calibri" w:cs="Times New Roman"/>
        </w:rPr>
        <w:t>E</w:t>
      </w:r>
      <w:r w:rsidRPr="00F672FA">
        <w:rPr>
          <w:rFonts w:ascii="Calibri" w:eastAsia="Calibri" w:hAnsi="Calibri" w:cs="Times New Roman"/>
        </w:rPr>
        <w:t>n virtud de que se cuenta con la presencia de la mayoría de los integran</w:t>
      </w:r>
      <w:r w:rsidRPr="00F672FA">
        <w:rPr>
          <w:rFonts w:ascii="Calibri" w:eastAsia="Times New Roman" w:hAnsi="Calibri" w:cs="Times New Roman"/>
        </w:rPr>
        <w:t>tes del cabildo</w:t>
      </w:r>
      <w:r w:rsidRPr="00F672FA">
        <w:rPr>
          <w:rFonts w:ascii="Calibri" w:eastAsia="Calibri" w:hAnsi="Calibri" w:cs="Times New Roman"/>
        </w:rPr>
        <w:t xml:space="preserve"> (</w:t>
      </w:r>
      <w:r w:rsidR="00481EBA">
        <w:rPr>
          <w:rFonts w:ascii="Calibri" w:eastAsia="Calibri" w:hAnsi="Calibri" w:cs="Times New Roman"/>
          <w:color w:val="000000"/>
        </w:rPr>
        <w:t>6</w:t>
      </w:r>
      <w:r>
        <w:rPr>
          <w:rFonts w:ascii="Calibri" w:eastAsia="Calibri" w:hAnsi="Calibri" w:cs="Times New Roman"/>
        </w:rPr>
        <w:t xml:space="preserve"> REGIDORES, EL SECRETARIO/</w:t>
      </w:r>
      <w:r w:rsidRPr="00F672FA">
        <w:rPr>
          <w:rFonts w:ascii="Calibri" w:eastAsia="Calibri" w:hAnsi="Calibri" w:cs="Times New Roman"/>
        </w:rPr>
        <w:t>SINDICO Y EL PRESIDENTE MUNICIPAL)</w:t>
      </w:r>
      <w:r w:rsidRPr="00F672FA">
        <w:rPr>
          <w:rFonts w:ascii="Calibri" w:eastAsia="Times New Roman" w:hAnsi="Calibri" w:cs="Times New Roman"/>
        </w:rPr>
        <w:t xml:space="preserve"> le solicito al P</w:t>
      </w:r>
      <w:r w:rsidRPr="00F672FA">
        <w:rPr>
          <w:rFonts w:ascii="Calibri" w:eastAsia="Calibri" w:hAnsi="Calibri" w:cs="Times New Roman"/>
        </w:rPr>
        <w:t>residente declare quórum legal para sesionar.</w:t>
      </w:r>
      <w:r w:rsidRPr="00F672FA">
        <w:rPr>
          <w:rFonts w:ascii="Calibri" w:eastAsia="Times New Roman" w:hAnsi="Calibri" w:cs="Times New Roman"/>
        </w:rPr>
        <w:t>-----------------------------------------------------</w:t>
      </w:r>
    </w:p>
    <w:p w:rsidR="00134889" w:rsidRPr="006B4C1A" w:rsidRDefault="00134889" w:rsidP="00134889">
      <w:pPr>
        <w:tabs>
          <w:tab w:val="num" w:pos="720"/>
          <w:tab w:val="right" w:leader="hyphen" w:pos="8107"/>
        </w:tabs>
        <w:spacing w:line="240" w:lineRule="auto"/>
        <w:jc w:val="both"/>
        <w:rPr>
          <w:rFonts w:ascii="Calibri" w:eastAsia="Times New Roman" w:hAnsi="Calibri" w:cs="Times New Roman"/>
        </w:rPr>
      </w:pPr>
      <w:r w:rsidRPr="00F672FA">
        <w:rPr>
          <w:rFonts w:ascii="Calibri" w:eastAsia="Calibri" w:hAnsi="Calibri" w:cs="Times New Roman"/>
          <w:b/>
        </w:rPr>
        <w:t xml:space="preserve">PRESIDENTE MUNICIPAL </w:t>
      </w:r>
      <w:r w:rsidRPr="00F672FA">
        <w:rPr>
          <w:rFonts w:ascii="Calibri" w:eastAsia="Times New Roman" w:hAnsi="Calibri" w:cs="Tahoma"/>
          <w:b/>
        </w:rPr>
        <w:t>C. CÉSAR DARÍO MORENO NAVA</w:t>
      </w:r>
      <w:r w:rsidRPr="00F672FA">
        <w:rPr>
          <w:rFonts w:ascii="Calibri" w:eastAsia="Calibri" w:hAnsi="Calibri" w:cs="Times New Roman"/>
          <w:b/>
        </w:rPr>
        <w:t xml:space="preserve">: </w:t>
      </w:r>
      <w:r w:rsidR="00481EBA">
        <w:rPr>
          <w:rFonts w:ascii="Calibri" w:eastAsia="Calibri" w:hAnsi="Calibri" w:cs="Times New Roman"/>
          <w:color w:val="000000"/>
        </w:rPr>
        <w:t>Siendo las 9</w:t>
      </w:r>
      <w:r w:rsidR="00925F66">
        <w:rPr>
          <w:rFonts w:ascii="Calibri" w:eastAsia="Calibri" w:hAnsi="Calibri" w:cs="Times New Roman"/>
          <w:color w:val="000000"/>
        </w:rPr>
        <w:t>:55 horas</w:t>
      </w:r>
      <w:r w:rsidRPr="00454AEF">
        <w:rPr>
          <w:rFonts w:ascii="Calibri" w:eastAsia="Calibri" w:hAnsi="Calibri" w:cs="Times New Roman"/>
        </w:rPr>
        <w:t xml:space="preserve">, </w:t>
      </w:r>
      <w:r w:rsidRPr="00454AEF">
        <w:rPr>
          <w:rFonts w:ascii="Calibri" w:eastAsia="Calibri" w:hAnsi="Calibri" w:cs="Tahoma"/>
          <w:bCs/>
        </w:rPr>
        <w:t>del día</w:t>
      </w:r>
      <w:r>
        <w:rPr>
          <w:rFonts w:ascii="Calibri" w:eastAsia="Calibri" w:hAnsi="Calibri" w:cs="Tahoma"/>
          <w:b/>
          <w:bCs/>
        </w:rPr>
        <w:t xml:space="preserve"> </w:t>
      </w:r>
      <w:r w:rsidR="0086081E">
        <w:rPr>
          <w:rFonts w:ascii="Calibri" w:eastAsia="Calibri" w:hAnsi="Calibri" w:cs="Tahoma"/>
          <w:bCs/>
        </w:rPr>
        <w:t>22</w:t>
      </w:r>
      <w:r w:rsidRPr="00F672FA">
        <w:rPr>
          <w:rFonts w:ascii="Calibri" w:eastAsia="Times New Roman" w:hAnsi="Calibri" w:cs="Times New Roman"/>
        </w:rPr>
        <w:t xml:space="preserve"> </w:t>
      </w:r>
      <w:r w:rsidR="0086081E">
        <w:rPr>
          <w:rFonts w:ascii="Calibri" w:eastAsia="Times New Roman" w:hAnsi="Calibri" w:cs="Times New Roman"/>
        </w:rPr>
        <w:t>veintidós</w:t>
      </w:r>
      <w:r>
        <w:rPr>
          <w:rFonts w:ascii="Calibri" w:eastAsia="Times New Roman" w:hAnsi="Calibri" w:cs="Times New Roman"/>
        </w:rPr>
        <w:t xml:space="preserve"> de Marzo del año 2017 dos mil diecisiete</w:t>
      </w:r>
      <w:r w:rsidRPr="00F672FA">
        <w:rPr>
          <w:rFonts w:ascii="Calibri" w:eastAsia="Times New Roman" w:hAnsi="Calibri" w:cs="Tahoma"/>
          <w:b/>
          <w:bCs/>
        </w:rPr>
        <w:t>,</w:t>
      </w:r>
      <w:r w:rsidRPr="00F672FA">
        <w:rPr>
          <w:rFonts w:ascii="Calibri" w:eastAsia="Times New Roman" w:hAnsi="Calibri" w:cs="Tahoma"/>
          <w:bCs/>
        </w:rPr>
        <w:t xml:space="preserve"> </w:t>
      </w:r>
      <w:r w:rsidRPr="00F672FA">
        <w:rPr>
          <w:rFonts w:ascii="Calibri" w:eastAsia="Calibri" w:hAnsi="Calibri" w:cs="Times New Roman"/>
        </w:rPr>
        <w:t>declaro la asistencia de mayoría de los integrantes del Cabildo, conforme lo que establece el artículo</w:t>
      </w:r>
      <w:r w:rsidRPr="00F672FA">
        <w:rPr>
          <w:rFonts w:ascii="Calibri" w:eastAsia="Times New Roman" w:hAnsi="Calibri" w:cs="Times New Roman"/>
        </w:rPr>
        <w:t xml:space="preserve"> 32 de la </w:t>
      </w:r>
      <w:r>
        <w:rPr>
          <w:rFonts w:ascii="Calibri" w:eastAsia="Calibri" w:hAnsi="Calibri" w:cs="Times New Roman"/>
        </w:rPr>
        <w:t xml:space="preserve">Ley del Gobierno y la </w:t>
      </w:r>
      <w:r w:rsidRPr="00F672FA">
        <w:rPr>
          <w:rFonts w:ascii="Calibri" w:eastAsia="Calibri" w:hAnsi="Calibri" w:cs="Times New Roman"/>
        </w:rPr>
        <w:t xml:space="preserve">Administración Pública Municipal del Estado de Jalisco por lo que </w:t>
      </w:r>
      <w:r w:rsidRPr="00F672FA">
        <w:rPr>
          <w:rFonts w:ascii="Calibri" w:eastAsia="Calibri" w:hAnsi="Calibri" w:cs="Times New Roman"/>
          <w:b/>
        </w:rPr>
        <w:t>EXISTE QUÓRUM LEGAL PARA SESIONAR</w:t>
      </w:r>
      <w:r w:rsidRPr="00F672FA">
        <w:rPr>
          <w:rFonts w:ascii="Calibri" w:eastAsia="Calibri" w:hAnsi="Calibri" w:cs="Times New Roman"/>
        </w:rPr>
        <w:t>, siendo válidos todos los acuerdos que en la misma se tomen.------</w:t>
      </w:r>
      <w:r>
        <w:rPr>
          <w:rFonts w:ascii="Calibri" w:eastAsia="Calibri" w:hAnsi="Calibri" w:cs="Times New Roman"/>
        </w:rPr>
        <w:t>-----------------------------</w:t>
      </w:r>
    </w:p>
    <w:p w:rsidR="00134889" w:rsidRPr="00F672FA" w:rsidRDefault="00134889" w:rsidP="00134889">
      <w:pPr>
        <w:spacing w:line="240" w:lineRule="auto"/>
        <w:jc w:val="both"/>
        <w:rPr>
          <w:rFonts w:ascii="Calibri" w:eastAsia="Times New Roman" w:hAnsi="Calibri" w:cs="Times New Roman"/>
          <w:b/>
        </w:rPr>
      </w:pPr>
      <w:r>
        <w:rPr>
          <w:rFonts w:ascii="Calibri" w:eastAsia="Calibri" w:hAnsi="Calibri" w:cs="Times New Roman"/>
          <w:b/>
        </w:rPr>
        <w:lastRenderedPageBreak/>
        <w:t>SECRETARIO Y SÍNDICO:</w:t>
      </w:r>
      <w:r>
        <w:rPr>
          <w:rFonts w:ascii="Calibri" w:eastAsia="Times New Roman" w:hAnsi="Calibri" w:cs="Times New Roman"/>
          <w:b/>
        </w:rPr>
        <w:t xml:space="preserve"> PUNTO 2</w:t>
      </w:r>
      <w:r w:rsidRPr="00F672FA">
        <w:rPr>
          <w:rFonts w:ascii="Calibri" w:eastAsia="Times New Roman" w:hAnsi="Calibri" w:cs="Times New Roman"/>
          <w:b/>
        </w:rPr>
        <w:t>.- LECTU</w:t>
      </w:r>
      <w:r w:rsidR="00481EBA">
        <w:rPr>
          <w:rFonts w:ascii="Calibri" w:eastAsia="Times New Roman" w:hAnsi="Calibri" w:cs="Times New Roman"/>
          <w:b/>
        </w:rPr>
        <w:t>RA Y EN SU CASO APROBACIÓN DEL</w:t>
      </w:r>
      <w:r w:rsidRPr="00F672FA">
        <w:rPr>
          <w:rFonts w:ascii="Calibri" w:eastAsia="Times New Roman" w:hAnsi="Calibri" w:cs="Times New Roman"/>
          <w:b/>
        </w:rPr>
        <w:t xml:space="preserve"> ORDEN DEL DÍA</w:t>
      </w:r>
      <w:r w:rsidRPr="00F672FA">
        <w:rPr>
          <w:rFonts w:ascii="Calibri" w:eastAsia="Calibri" w:hAnsi="Calibri" w:cs="Times New Roman"/>
          <w:b/>
        </w:rPr>
        <w:t>.-</w:t>
      </w:r>
      <w:r w:rsidRPr="00F672FA">
        <w:rPr>
          <w:rFonts w:ascii="Calibri" w:eastAsia="Calibri" w:hAnsi="Calibri" w:cs="Times New Roman"/>
        </w:rPr>
        <w:t>En uso de la voz presento</w:t>
      </w:r>
      <w:r w:rsidRPr="00F672FA">
        <w:rPr>
          <w:rFonts w:ascii="Calibri" w:eastAsia="Times New Roman" w:hAnsi="Calibri" w:cs="Times New Roman"/>
        </w:rPr>
        <w:t xml:space="preserve"> por instrucción del </w:t>
      </w:r>
      <w:r w:rsidRPr="00F672FA">
        <w:rPr>
          <w:rFonts w:ascii="Calibri" w:eastAsia="Calibri" w:hAnsi="Calibri" w:cs="Times New Roman"/>
        </w:rPr>
        <w:t>Presidente Municipal el Orden del Día, el cual me permito volver a leer, conforme el</w:t>
      </w:r>
      <w:r w:rsidRPr="00F672FA">
        <w:rPr>
          <w:rFonts w:ascii="Calibri" w:eastAsia="Times New Roman" w:hAnsi="Calibri" w:cs="Times New Roman"/>
        </w:rPr>
        <w:t xml:space="preserve"> cual habrá de desarrollarse esta </w:t>
      </w:r>
      <w:r w:rsidR="00481EBA">
        <w:rPr>
          <w:rFonts w:ascii="Calibri" w:eastAsia="Calibri" w:hAnsi="Calibri" w:cs="Times New Roman"/>
        </w:rPr>
        <w:t>Sesión Extrao</w:t>
      </w:r>
      <w:r w:rsidRPr="00F672FA">
        <w:rPr>
          <w:rFonts w:ascii="Calibri" w:eastAsia="Calibri" w:hAnsi="Calibri" w:cs="Times New Roman"/>
        </w:rPr>
        <w:t>rdinaria de Trabajo del Pleno de este Ayuntamiento, siendo el siguiente: --------------------------------</w:t>
      </w:r>
      <w:r>
        <w:rPr>
          <w:rFonts w:ascii="Calibri" w:eastAsia="Calibri" w:hAnsi="Calibri" w:cs="Times New Roman"/>
        </w:rPr>
        <w:t>-----</w:t>
      </w:r>
      <w:r w:rsidR="00481EBA">
        <w:rPr>
          <w:rFonts w:ascii="Calibri" w:eastAsia="Calibri" w:hAnsi="Calibri" w:cs="Times New Roman"/>
        </w:rPr>
        <w:t>---------------------------</w:t>
      </w:r>
      <w:r>
        <w:rPr>
          <w:rFonts w:ascii="Calibri" w:eastAsia="Calibri" w:hAnsi="Calibri" w:cs="Times New Roman"/>
        </w:rPr>
        <w:t>-------------</w:t>
      </w:r>
    </w:p>
    <w:p w:rsidR="00134889" w:rsidRPr="00F672FA" w:rsidRDefault="00134889" w:rsidP="00134889">
      <w:pPr>
        <w:spacing w:line="240" w:lineRule="auto"/>
        <w:jc w:val="both"/>
        <w:rPr>
          <w:rFonts w:ascii="Calibri" w:eastAsia="Times New Roman" w:hAnsi="Calibri" w:cs="Times New Roman"/>
          <w:b/>
        </w:rPr>
      </w:pPr>
      <w:r w:rsidRPr="00F672FA">
        <w:rPr>
          <w:rFonts w:ascii="Calibri" w:eastAsia="Times New Roman" w:hAnsi="Calibri" w:cs="Times New Roman"/>
          <w:b/>
        </w:rPr>
        <w:t>----------------------</w:t>
      </w:r>
      <w:r>
        <w:rPr>
          <w:rFonts w:ascii="Calibri" w:eastAsia="Times New Roman" w:hAnsi="Calibri" w:cs="Times New Roman"/>
          <w:b/>
        </w:rPr>
        <w:t>----------------------------</w:t>
      </w:r>
      <w:r w:rsidRPr="00F672FA">
        <w:rPr>
          <w:rFonts w:ascii="Calibri" w:eastAsia="Times New Roman" w:hAnsi="Calibri" w:cs="Times New Roman"/>
          <w:b/>
        </w:rPr>
        <w:t>-----ORDEN DEL DÍA--------------------------------------------------</w:t>
      </w:r>
    </w:p>
    <w:p w:rsidR="0086081E" w:rsidRPr="00C13BBD" w:rsidRDefault="0086081E" w:rsidP="0086081E">
      <w:pPr>
        <w:pStyle w:val="Sinespaciado"/>
        <w:jc w:val="both"/>
        <w:rPr>
          <w:b/>
          <w:szCs w:val="18"/>
        </w:rPr>
      </w:pPr>
      <w:r w:rsidRPr="00C13BBD">
        <w:rPr>
          <w:b/>
          <w:szCs w:val="18"/>
        </w:rPr>
        <w:t>PUNTO 1.- LISTA DE ASISTENCIA Y DECLARACIÓN DE QUÓRUM LEGAL.---------------------</w:t>
      </w:r>
      <w:r>
        <w:rPr>
          <w:b/>
          <w:szCs w:val="18"/>
        </w:rPr>
        <w:t>-------------------</w:t>
      </w:r>
    </w:p>
    <w:p w:rsidR="0086081E" w:rsidRPr="00C13BBD" w:rsidRDefault="0086081E" w:rsidP="0086081E">
      <w:pPr>
        <w:pStyle w:val="Sinespaciado"/>
        <w:jc w:val="both"/>
        <w:rPr>
          <w:b/>
          <w:szCs w:val="18"/>
        </w:rPr>
      </w:pPr>
      <w:r w:rsidRPr="00C13BBD">
        <w:rPr>
          <w:b/>
          <w:szCs w:val="18"/>
        </w:rPr>
        <w:t>PUNTO 2.- LECTURA Y EN SU CASO APROBACIÓN DEL ORDEN DEL DÍA----------------------</w:t>
      </w:r>
      <w:r>
        <w:rPr>
          <w:b/>
          <w:szCs w:val="18"/>
        </w:rPr>
        <w:t>------------------</w:t>
      </w:r>
    </w:p>
    <w:p w:rsidR="0086081E" w:rsidRDefault="0086081E" w:rsidP="0086081E">
      <w:pPr>
        <w:spacing w:line="240" w:lineRule="auto"/>
        <w:jc w:val="both"/>
        <w:rPr>
          <w:b/>
          <w:szCs w:val="18"/>
        </w:rPr>
      </w:pPr>
      <w:r>
        <w:rPr>
          <w:b/>
          <w:szCs w:val="18"/>
        </w:rPr>
        <w:t>PUNTO 3</w:t>
      </w:r>
      <w:r w:rsidRPr="00C13BBD">
        <w:rPr>
          <w:b/>
          <w:szCs w:val="18"/>
        </w:rPr>
        <w:t xml:space="preserve">.-APROBACION DEL PROYECTO </w:t>
      </w:r>
      <w:r>
        <w:rPr>
          <w:b/>
          <w:szCs w:val="18"/>
        </w:rPr>
        <w:t>QUE DEROGA EL ARTICULO SEGUNDO TRANSITORIO DEL DECRETO NUMERO 25886/LXI/16.----------------------------------------------------------------</w:t>
      </w:r>
      <w:r w:rsidRPr="00C13BBD">
        <w:rPr>
          <w:b/>
          <w:szCs w:val="18"/>
        </w:rPr>
        <w:t xml:space="preserve">------------------------ </w:t>
      </w:r>
      <w:r w:rsidR="006165AA">
        <w:rPr>
          <w:b/>
          <w:szCs w:val="18"/>
        </w:rPr>
        <w:t>PUNTO 4.- ASUN</w:t>
      </w:r>
      <w:r w:rsidR="0037594D">
        <w:rPr>
          <w:b/>
          <w:szCs w:val="18"/>
        </w:rPr>
        <w:t>TOS GENERALES.----------------------------------------------------------------------------------------PUNTO 5</w:t>
      </w:r>
      <w:r w:rsidR="0037594D" w:rsidRPr="00C13BBD">
        <w:rPr>
          <w:b/>
          <w:szCs w:val="18"/>
        </w:rPr>
        <w:t>.- CLAUSURA DE LA SESIÓN------------------------------------------------------------</w:t>
      </w:r>
      <w:r w:rsidR="0037594D">
        <w:rPr>
          <w:b/>
          <w:szCs w:val="18"/>
        </w:rPr>
        <w:t>-------------------------</w:t>
      </w:r>
    </w:p>
    <w:p w:rsidR="00134889" w:rsidRPr="00F672FA" w:rsidRDefault="00925F66" w:rsidP="00134889">
      <w:pPr>
        <w:spacing w:line="240" w:lineRule="auto"/>
        <w:jc w:val="both"/>
        <w:rPr>
          <w:rFonts w:ascii="Calibri" w:eastAsia="Times New Roman" w:hAnsi="Calibri" w:cs="Times New Roman"/>
          <w:b/>
        </w:rPr>
      </w:pPr>
      <w:r>
        <w:rPr>
          <w:rFonts w:ascii="Calibri" w:eastAsia="Times New Roman" w:hAnsi="Calibri" w:cs="Times New Roman"/>
        </w:rPr>
        <w:t>---</w:t>
      </w:r>
      <w:r w:rsidR="00134889" w:rsidRPr="00F672FA">
        <w:rPr>
          <w:rFonts w:ascii="Calibri" w:eastAsia="Times New Roman" w:hAnsi="Calibri" w:cs="Times New Roman"/>
        </w:rPr>
        <w:t>--Se somete a aprobación el Orden del Día, por lo que se abre un espacio para la discusión del mismo, por lo que se da uso de la voz a los ediles.------------------------------------------</w:t>
      </w:r>
      <w:r>
        <w:rPr>
          <w:rFonts w:ascii="Calibri" w:eastAsia="Times New Roman" w:hAnsi="Calibri" w:cs="Times New Roman"/>
        </w:rPr>
        <w:t>----------------------------</w:t>
      </w:r>
      <w:r w:rsidR="00134889" w:rsidRPr="00F672FA">
        <w:rPr>
          <w:rFonts w:ascii="Calibri" w:eastAsia="Times New Roman" w:hAnsi="Calibri" w:cs="Times New Roman"/>
        </w:rPr>
        <w:t>--Una vez que los regidores hicieron uso de la voz se somete a aprobación, se les solicita la intención de su voto.--------------------------------------------------------------------------------</w:t>
      </w:r>
      <w:r w:rsidR="00134889">
        <w:rPr>
          <w:rFonts w:ascii="Calibri" w:eastAsia="Times New Roman" w:hAnsi="Calibri" w:cs="Times New Roman"/>
        </w:rPr>
        <w:t>--------------------------</w:t>
      </w:r>
      <w:r w:rsidR="00134889" w:rsidRPr="00F672FA">
        <w:rPr>
          <w:rFonts w:ascii="Calibri" w:eastAsia="Times New Roman" w:hAnsi="Calibri" w:cs="Times New Roman"/>
        </w:rPr>
        <w:t>----</w:t>
      </w:r>
      <w:r w:rsidR="00481EBA">
        <w:rPr>
          <w:rFonts w:ascii="Calibri" w:eastAsia="Times New Roman" w:hAnsi="Calibri" w:cs="Times New Roman"/>
          <w:b/>
        </w:rPr>
        <w:t xml:space="preserve"> VOTOS A FAVOR: 8</w:t>
      </w:r>
      <w:r w:rsidR="00134889" w:rsidRPr="00F672FA">
        <w:rPr>
          <w:rFonts w:ascii="Calibri" w:eastAsia="Times New Roman" w:hAnsi="Calibri" w:cs="Times New Roman"/>
          <w:b/>
        </w:rPr>
        <w:t xml:space="preserve"> Votos; VOTOS EN CONTRA: 0 Votos de los regidores------------------; ABSTENCIONES: 0 de los regidores---------; por lo que se aprueba por UNANIMID</w:t>
      </w:r>
      <w:r w:rsidR="00481EBA">
        <w:rPr>
          <w:rFonts w:ascii="Calibri" w:eastAsia="Times New Roman" w:hAnsi="Calibri" w:cs="Times New Roman"/>
          <w:b/>
        </w:rPr>
        <w:t>AD de los regidores presentes (8 DE 8</w:t>
      </w:r>
      <w:r w:rsidR="00134889" w:rsidRPr="00F672FA">
        <w:rPr>
          <w:rFonts w:ascii="Calibri" w:eastAsia="Times New Roman" w:hAnsi="Calibri" w:cs="Times New Roman"/>
          <w:b/>
        </w:rPr>
        <w:t>).-------</w:t>
      </w:r>
      <w:r w:rsidR="00134889">
        <w:rPr>
          <w:rFonts w:ascii="Calibri" w:eastAsia="Times New Roman" w:hAnsi="Calibri" w:cs="Times New Roman"/>
          <w:b/>
        </w:rPr>
        <w:t>-----------------------------------------------------------------------------------</w:t>
      </w:r>
      <w:r w:rsidR="006165AA">
        <w:rPr>
          <w:rFonts w:ascii="Calibri" w:eastAsia="Times New Roman" w:hAnsi="Calibri" w:cs="Times New Roman"/>
          <w:b/>
        </w:rPr>
        <w:t>-----------------</w:t>
      </w:r>
      <w:r w:rsidR="00134889">
        <w:rPr>
          <w:rFonts w:ascii="Calibri" w:eastAsia="Times New Roman" w:hAnsi="Calibri" w:cs="Times New Roman"/>
          <w:b/>
        </w:rPr>
        <w:t>--</w:t>
      </w:r>
    </w:p>
    <w:p w:rsidR="009C59B3" w:rsidRDefault="0086081E" w:rsidP="0086081E">
      <w:pPr>
        <w:spacing w:line="240" w:lineRule="auto"/>
        <w:jc w:val="both"/>
        <w:rPr>
          <w:b/>
          <w:szCs w:val="18"/>
        </w:rPr>
      </w:pPr>
      <w:r w:rsidRPr="00F5133C">
        <w:rPr>
          <w:b/>
        </w:rPr>
        <w:t>SECRETARIO</w:t>
      </w:r>
      <w:r>
        <w:rPr>
          <w:b/>
        </w:rPr>
        <w:t xml:space="preserve"> Y </w:t>
      </w:r>
      <w:r w:rsidR="009C59B3">
        <w:rPr>
          <w:b/>
        </w:rPr>
        <w:t>SÍNDICO</w:t>
      </w:r>
      <w:r w:rsidRPr="00F5133C">
        <w:rPr>
          <w:b/>
        </w:rPr>
        <w:t xml:space="preserve">: </w:t>
      </w:r>
      <w:r w:rsidRPr="00F5133C">
        <w:rPr>
          <w:rFonts w:eastAsia="Calibri"/>
        </w:rPr>
        <w:t xml:space="preserve">Continuando con el orden del día, se procede a desahogar el siguiente punto que es </w:t>
      </w:r>
      <w:r w:rsidRPr="00F5133C">
        <w:t>él</w:t>
      </w:r>
      <w:r w:rsidRPr="00F5133C">
        <w:rPr>
          <w:b/>
        </w:rPr>
        <w:t xml:space="preserve">:- </w:t>
      </w:r>
      <w:r w:rsidR="009C59B3">
        <w:rPr>
          <w:b/>
          <w:sz w:val="20"/>
          <w:szCs w:val="20"/>
        </w:rPr>
        <w:t>PUNTO 3</w:t>
      </w:r>
      <w:r>
        <w:rPr>
          <w:b/>
          <w:sz w:val="20"/>
          <w:szCs w:val="20"/>
        </w:rPr>
        <w:t xml:space="preserve">.- </w:t>
      </w:r>
      <w:r w:rsidR="009C59B3" w:rsidRPr="00C13BBD">
        <w:rPr>
          <w:b/>
          <w:szCs w:val="18"/>
        </w:rPr>
        <w:t xml:space="preserve">APROBACION DEL PROYECTO </w:t>
      </w:r>
      <w:r w:rsidR="009C59B3">
        <w:rPr>
          <w:b/>
          <w:szCs w:val="18"/>
        </w:rPr>
        <w:t>QUE DEROGA EL ARTICULO SEGUNDO TRANSITORIO DEL DECRETO NUMERO 25886/LXI/16---------------------------------------------------------------</w:t>
      </w:r>
    </w:p>
    <w:p w:rsidR="0086081E" w:rsidRDefault="0086081E" w:rsidP="0086081E">
      <w:pPr>
        <w:spacing w:line="240" w:lineRule="auto"/>
        <w:jc w:val="both"/>
        <w:rPr>
          <w:b/>
        </w:rPr>
      </w:pPr>
      <w:r w:rsidRPr="00F5133C">
        <w:t>Se somete a discusión la propuesta hecha, por lo que se abre un espacio para la discusión del mismo, por lo que se da uso de la voz a los ediles.---------------------------------</w:t>
      </w:r>
      <w:r w:rsidR="00481EBA">
        <w:t>-------------------------------</w:t>
      </w:r>
      <w:r w:rsidRPr="00F5133C">
        <w:t>---------------Una vez que los regidores hicieron uso de la voz se somete a aprobación, se les solicita la intención de su voto.---------</w:t>
      </w:r>
      <w:r w:rsidRPr="00F5133C">
        <w:rPr>
          <w:b/>
        </w:rPr>
        <w:t xml:space="preserve"> VOTOS A FAVOR: </w:t>
      </w:r>
      <w:r w:rsidR="00481EBA">
        <w:rPr>
          <w:b/>
        </w:rPr>
        <w:t>8</w:t>
      </w:r>
      <w:r w:rsidRPr="00F5133C">
        <w:rPr>
          <w:b/>
        </w:rPr>
        <w:t xml:space="preserve"> Votos; VOTOS EN CONTRA: 0 Votos de los regidores------------------; ABSTENCIONES: 0 de los regidores---------; por lo que se aprueba por UNANIMIDAD de los regidores presentes</w:t>
      </w:r>
      <w:r w:rsidR="00481EBA">
        <w:rPr>
          <w:b/>
        </w:rPr>
        <w:t xml:space="preserve"> (8 DE 8</w:t>
      </w:r>
      <w:r w:rsidRPr="00F5133C">
        <w:rPr>
          <w:b/>
        </w:rPr>
        <w:t>).-------</w:t>
      </w:r>
      <w:r>
        <w:rPr>
          <w:b/>
        </w:rPr>
        <w:t>------------------------------------------------------------------</w:t>
      </w:r>
      <w:r w:rsidR="00481EBA">
        <w:rPr>
          <w:b/>
        </w:rPr>
        <w:t>----------------------</w:t>
      </w:r>
    </w:p>
    <w:p w:rsidR="006165AA" w:rsidRDefault="006165AA" w:rsidP="006165AA">
      <w:pPr>
        <w:spacing w:line="240" w:lineRule="auto"/>
        <w:jc w:val="both"/>
        <w:rPr>
          <w:b/>
          <w:szCs w:val="18"/>
        </w:rPr>
      </w:pPr>
      <w:r w:rsidRPr="00F5133C">
        <w:rPr>
          <w:b/>
        </w:rPr>
        <w:t>SECRETARIO</w:t>
      </w:r>
      <w:r>
        <w:rPr>
          <w:b/>
        </w:rPr>
        <w:t xml:space="preserve"> Y SÍNDICO</w:t>
      </w:r>
      <w:r w:rsidRPr="00F5133C">
        <w:rPr>
          <w:b/>
        </w:rPr>
        <w:t xml:space="preserve">: </w:t>
      </w:r>
      <w:r w:rsidRPr="00F5133C">
        <w:rPr>
          <w:rFonts w:eastAsia="Calibri"/>
        </w:rPr>
        <w:t xml:space="preserve">Continuando con el orden del día, se procede a desahogar el siguiente punto que es </w:t>
      </w:r>
      <w:r w:rsidRPr="00F5133C">
        <w:t>él</w:t>
      </w:r>
      <w:r w:rsidRPr="00F5133C">
        <w:rPr>
          <w:b/>
        </w:rPr>
        <w:t xml:space="preserve">:- </w:t>
      </w:r>
      <w:r>
        <w:rPr>
          <w:b/>
          <w:sz w:val="20"/>
          <w:szCs w:val="20"/>
        </w:rPr>
        <w:t xml:space="preserve">PUNTO 4.- </w:t>
      </w:r>
      <w:r>
        <w:rPr>
          <w:b/>
          <w:szCs w:val="18"/>
        </w:rPr>
        <w:t>ASUNTOS GENERALES--------------------------------------------------------------------</w:t>
      </w:r>
    </w:p>
    <w:p w:rsidR="006165AA" w:rsidRDefault="00FD27BC" w:rsidP="009B0B33">
      <w:pPr>
        <w:spacing w:after="0" w:line="240" w:lineRule="auto"/>
        <w:jc w:val="both"/>
      </w:pPr>
      <w:r>
        <w:rPr>
          <w:b/>
        </w:rPr>
        <w:t xml:space="preserve">PARRAFO </w:t>
      </w:r>
      <w:r w:rsidR="006165AA" w:rsidRPr="006165AA">
        <w:rPr>
          <w:b/>
        </w:rPr>
        <w:t>PRIMERO</w:t>
      </w:r>
      <w:r w:rsidR="006165AA">
        <w:rPr>
          <w:b/>
        </w:rPr>
        <w:t xml:space="preserve">.- </w:t>
      </w:r>
      <w:r w:rsidR="00F62C79">
        <w:t xml:space="preserve"> L</w:t>
      </w:r>
      <w:r w:rsidR="006165AA">
        <w:t>a autorización y en su caso la aprobación para que nuestro municipio de Valle de Juárez, Jalisco, celebre con el Gobierno del Estado el Convenio de Colaboración y Aportación de Recursos para la Implementación del Fondo para la Contingencia de la Economía Familiar 2017, de Conformidad con los lineamientos publicados en el Periódico Oficial “El Estado de Jalisco</w:t>
      </w:r>
      <w:r w:rsidR="00481EBA">
        <w:t>”</w:t>
      </w:r>
      <w:r w:rsidR="006165AA">
        <w:t xml:space="preserve"> el día 11 del mes de marzo del 2017 dos mil diecisiete.</w:t>
      </w:r>
    </w:p>
    <w:p w:rsidR="006165AA" w:rsidRDefault="006165AA" w:rsidP="00925F66">
      <w:pPr>
        <w:spacing w:line="240" w:lineRule="auto"/>
        <w:ind w:firstLine="708"/>
        <w:jc w:val="both"/>
      </w:pPr>
      <w:r>
        <w:t>Exposición de la nece</w:t>
      </w:r>
      <w:r w:rsidR="00F62C79">
        <w:t>sidad para que el municipio de Valle de Juárez, Jalisco, celebre con el Gobierno del E</w:t>
      </w:r>
      <w:r>
        <w:t xml:space="preserve">stado el Convenio de </w:t>
      </w:r>
      <w:r w:rsidR="009B0B33">
        <w:t>Colaboración</w:t>
      </w:r>
      <w:r>
        <w:t xml:space="preserve"> y </w:t>
      </w:r>
      <w:r w:rsidR="009B0B33">
        <w:t>Aportación</w:t>
      </w:r>
      <w:r>
        <w:t xml:space="preserve"> de Recursos para la </w:t>
      </w:r>
      <w:r w:rsidR="009B0B33">
        <w:t>Implementación de F</w:t>
      </w:r>
      <w:r>
        <w:t xml:space="preserve">ondo para la Contingencia de la </w:t>
      </w:r>
      <w:r w:rsidR="009B0B33">
        <w:t>Economía</w:t>
      </w:r>
      <w:r>
        <w:t xml:space="preserve"> Familiar 2017 de conformidad con los lineamientos publi</w:t>
      </w:r>
      <w:r w:rsidR="00F62C79">
        <w:t xml:space="preserve">cados en el periódico oficial </w:t>
      </w:r>
      <w:r>
        <w:t xml:space="preserve">“El Estado de Jalisco” el </w:t>
      </w:r>
      <w:r w:rsidR="009B0B33">
        <w:t>día</w:t>
      </w:r>
      <w:r>
        <w:t xml:space="preserve"> 11 del mes de Marzo del 2017</w:t>
      </w:r>
      <w:r w:rsidR="009B0B33">
        <w:t xml:space="preserve"> aportando de manera irrevocable para tal, efecto recursos municipales de las particiones que le corresponden de acuerdo a lo seña</w:t>
      </w:r>
      <w:r w:rsidR="00F62C79">
        <w:t>lado por el Art. 4°-A Fracción I,</w:t>
      </w:r>
      <w:r w:rsidR="009B0B33">
        <w:t xml:space="preserve"> de la Ley de Coordinación Fiscal y que percibe como participación directa a la venta final de gasolinas y diesel por un monto de hasta $305,538.00 trescientos cinco mil quinientos treinta y ocho pesos 00/100</w:t>
      </w:r>
      <w:r w:rsidR="00F62C79">
        <w:t xml:space="preserve"> M.N</w:t>
      </w:r>
      <w:r w:rsidR="009B0B33">
        <w:t>.</w:t>
      </w:r>
    </w:p>
    <w:p w:rsidR="009B0B33" w:rsidRDefault="009B0B33" w:rsidP="00481EBA">
      <w:pPr>
        <w:spacing w:line="240" w:lineRule="auto"/>
        <w:jc w:val="center"/>
      </w:pPr>
      <w:r>
        <w:t>CONSIDERACIONES:</w:t>
      </w:r>
    </w:p>
    <w:p w:rsidR="009B0B33" w:rsidRDefault="009B0B33" w:rsidP="006165AA">
      <w:pPr>
        <w:spacing w:line="240" w:lineRule="auto"/>
        <w:jc w:val="both"/>
      </w:pPr>
      <w:r w:rsidRPr="009B0B33">
        <w:rPr>
          <w:b/>
        </w:rPr>
        <w:t>I.-</w:t>
      </w:r>
      <w:r w:rsidR="00925F66">
        <w:t>La L</w:t>
      </w:r>
      <w:r>
        <w:t>ey de Desarrollo Social para el Estado de Jalisco</w:t>
      </w:r>
      <w:r w:rsidR="00925F66">
        <w:t>,</w:t>
      </w:r>
      <w:r>
        <w:t xml:space="preserve"> establece en su Art. 5°</w:t>
      </w:r>
      <w:r w:rsidR="00925F66">
        <w:t>, que todos los programas de Desarrollo Humano que Implementen u o</w:t>
      </w:r>
      <w:r>
        <w:t>pere</w:t>
      </w:r>
      <w:r w:rsidR="00925F66">
        <w:t>n el Gobierno del Estado o los M</w:t>
      </w:r>
      <w:r>
        <w:t>unicipios y que impulsen el cumplimiento de los derechos sociales, se consideraran como desarroll</w:t>
      </w:r>
      <w:r w:rsidR="00925F66">
        <w:t>o social de igual forma los Fondos, Recursos, Partidas, Rubros o P</w:t>
      </w:r>
      <w:r>
        <w:t xml:space="preserve">resupuestos, cuyo fin sea generar desarrollo humano y garantizar el cumplimiento de los derechos sociales en el estado se tendrán como de desarrollo social. Por su parte el Art. 2° de dicho ordenamiento legal establece la </w:t>
      </w:r>
      <w:r>
        <w:lastRenderedPageBreak/>
        <w:t>aplicación de las disposiciones que lo conforman corresponden al Gobie</w:t>
      </w:r>
      <w:r w:rsidR="00F62C79">
        <w:t>rno del Estado y los Gobiernos M</w:t>
      </w:r>
      <w:r>
        <w:t>unicipales en sus respectivos ámbitos de competencia.</w:t>
      </w:r>
    </w:p>
    <w:p w:rsidR="009B0B33" w:rsidRDefault="009B0B33" w:rsidP="00485441">
      <w:pPr>
        <w:spacing w:after="0" w:line="240" w:lineRule="auto"/>
        <w:jc w:val="both"/>
      </w:pPr>
      <w:r>
        <w:rPr>
          <w:b/>
        </w:rPr>
        <w:t xml:space="preserve">III.- </w:t>
      </w:r>
      <w:r>
        <w:t>La obligación de aportación del municipio, se realizara con cargo a sus participaciones que le corresponden de acuerdo a lo señ</w:t>
      </w:r>
      <w:r w:rsidR="00F62C79">
        <w:t>alado por el At. 4°-A Fracción I</w:t>
      </w:r>
      <w:r>
        <w:t xml:space="preserve">, de la Ley de Coordinación Fiscal y que percibe como participación directa de Gasolinas y Diesel. </w:t>
      </w:r>
    </w:p>
    <w:p w:rsidR="00EC38E9" w:rsidRDefault="009B0B33" w:rsidP="006165AA">
      <w:pPr>
        <w:spacing w:line="240" w:lineRule="auto"/>
        <w:jc w:val="both"/>
      </w:pPr>
      <w:r>
        <w:t xml:space="preserve">El monto total de la aportación a cargo del municipio </w:t>
      </w:r>
      <w:r w:rsidR="00485441">
        <w:t>es por la cantidad de $305,538.00 trescientos cinco mil quinientos treinta y ocho pesos 00/100</w:t>
      </w:r>
      <w:r w:rsidR="00F62C79">
        <w:t xml:space="preserve"> M.N</w:t>
      </w:r>
      <w:r w:rsidR="00485441">
        <w:t>, dicha aportación se efectuara mediante retenciones que realice la Secretaria de Planeación Administración y Finanzas del Gobierno del Estado de Jalisco, de manera mensual, en cantidades iguales y consecutivas de $30,553.80 treinta mil quinientos cincuenta y tres pesos 80/100</w:t>
      </w:r>
      <w:r w:rsidR="00F62C79">
        <w:t xml:space="preserve"> M.N.,</w:t>
      </w:r>
      <w:r w:rsidR="00485441">
        <w:t xml:space="preserve"> durante los meses de marzo a diciembre del 2017</w:t>
      </w:r>
      <w:r w:rsidR="00EC38E9">
        <w:t>.</w:t>
      </w:r>
    </w:p>
    <w:p w:rsidR="009B0B33" w:rsidRDefault="00EC38E9" w:rsidP="006165AA">
      <w:pPr>
        <w:spacing w:line="240" w:lineRule="auto"/>
        <w:jc w:val="both"/>
      </w:pPr>
      <w:r>
        <w:t>L</w:t>
      </w:r>
      <w:r w:rsidR="00485441">
        <w:t xml:space="preserve">os recursos que aporta el municipio serán potenciados </w:t>
      </w:r>
      <w:r>
        <w:t>por el Gobierno del Estado, ya que por cada peso que el municipio destine al fondo el Gobierno del Estado aportara dos pesos.</w:t>
      </w:r>
    </w:p>
    <w:p w:rsidR="00EC38E9" w:rsidRDefault="00EC38E9" w:rsidP="006165AA">
      <w:pPr>
        <w:spacing w:line="240" w:lineRule="auto"/>
        <w:jc w:val="both"/>
      </w:pPr>
      <w:r>
        <w:t xml:space="preserve">De acuerdo con los Lineamientos para la Gestión del Fondo para la contingencia de la Economía Familia del 2017, publicados en el periódico oficial “El Estado de Jalisco” el día 11 de marzo del 2017 dos mil diecisiete, los apoyos podrán ser en los siguientes conceptos: </w:t>
      </w:r>
    </w:p>
    <w:p w:rsidR="00EC38E9" w:rsidRDefault="00EC38E9" w:rsidP="00EC38E9">
      <w:pPr>
        <w:pStyle w:val="Prrafodelista"/>
        <w:numPr>
          <w:ilvl w:val="0"/>
          <w:numId w:val="9"/>
        </w:numPr>
        <w:spacing w:line="240" w:lineRule="auto"/>
        <w:jc w:val="both"/>
      </w:pPr>
      <w:r>
        <w:t>Transferencias en apoyo a la canasta No Alimentaria:</w:t>
      </w:r>
    </w:p>
    <w:p w:rsidR="00EC38E9" w:rsidRDefault="00EC38E9" w:rsidP="00EC38E9">
      <w:pPr>
        <w:pStyle w:val="Prrafodelista"/>
        <w:numPr>
          <w:ilvl w:val="0"/>
          <w:numId w:val="10"/>
        </w:numPr>
        <w:spacing w:line="240" w:lineRule="auto"/>
        <w:jc w:val="both"/>
      </w:pPr>
      <w:r>
        <w:t xml:space="preserve">En la modalidad de entrega de bienevales para estudiantes, la cobertura será en los municipios de la zona o área metropolitana de Guadalajara (incluye a los municipios de Guadalajara, Zapopan, Tlaquepaque, Tonalá, El Salto, </w:t>
      </w:r>
      <w:proofErr w:type="spellStart"/>
      <w:r>
        <w:t>Tlajomulco</w:t>
      </w:r>
      <w:proofErr w:type="spellEnd"/>
      <w:r>
        <w:t xml:space="preserve"> de Zúñiga, </w:t>
      </w:r>
      <w:proofErr w:type="spellStart"/>
      <w:r>
        <w:t>Juanacatlan</w:t>
      </w:r>
      <w:proofErr w:type="spellEnd"/>
      <w:r>
        <w:t xml:space="preserve"> e </w:t>
      </w:r>
      <w:proofErr w:type="spellStart"/>
      <w:r>
        <w:t>Ixtlahuacan</w:t>
      </w:r>
      <w:proofErr w:type="spellEnd"/>
      <w:r>
        <w:t xml:space="preserve"> de los Membrillos), </w:t>
      </w:r>
      <w:proofErr w:type="spellStart"/>
      <w:r>
        <w:t>Zapotlan</w:t>
      </w:r>
      <w:proofErr w:type="spellEnd"/>
      <w:r>
        <w:t xml:space="preserve"> el Grande y Puerto Vallarta;</w:t>
      </w:r>
    </w:p>
    <w:p w:rsidR="00EC38E9" w:rsidRDefault="00EC38E9" w:rsidP="00EC38E9">
      <w:pPr>
        <w:pStyle w:val="Prrafodelista"/>
        <w:numPr>
          <w:ilvl w:val="0"/>
          <w:numId w:val="10"/>
        </w:numPr>
        <w:spacing w:line="240" w:lineRule="auto"/>
        <w:jc w:val="both"/>
      </w:pPr>
      <w:r>
        <w:t>En la modalidad de entrega de unidades de Transporte Escolar, el apoyo se podrá otorgar en todos los municipios del interior del Estado.</w:t>
      </w:r>
    </w:p>
    <w:p w:rsidR="00EC38E9" w:rsidRDefault="00EC38E9" w:rsidP="00EC38E9">
      <w:pPr>
        <w:pStyle w:val="Prrafodelista"/>
        <w:numPr>
          <w:ilvl w:val="0"/>
          <w:numId w:val="10"/>
        </w:numPr>
        <w:spacing w:line="240" w:lineRule="auto"/>
        <w:jc w:val="both"/>
      </w:pPr>
      <w:r>
        <w:t>En la modalidad de entrega de Calentadores Solares, “El Fondo” contempla apoyar a los</w:t>
      </w:r>
      <w:r w:rsidR="00F7519D">
        <w:t xml:space="preserve"> </w:t>
      </w:r>
      <w:r>
        <w:t>hogares de los 125 muni</w:t>
      </w:r>
      <w:r w:rsidR="00F7519D">
        <w:t>cipios del Estado de Jalisco;</w:t>
      </w:r>
    </w:p>
    <w:p w:rsidR="00F7519D" w:rsidRDefault="00F7519D" w:rsidP="00EC38E9">
      <w:pPr>
        <w:pStyle w:val="Prrafodelista"/>
        <w:numPr>
          <w:ilvl w:val="0"/>
          <w:numId w:val="10"/>
        </w:numPr>
        <w:spacing w:line="240" w:lineRule="auto"/>
        <w:jc w:val="both"/>
      </w:pPr>
      <w:r>
        <w:t>En la modalidad de entrega de Focos Ahorradores, el fondo contempla apoyar a los hogares de los 125 municipios del Estado de Jalisco;</w:t>
      </w:r>
    </w:p>
    <w:p w:rsidR="00F7519D" w:rsidRDefault="00F7519D" w:rsidP="00F7519D">
      <w:pPr>
        <w:pStyle w:val="Prrafodelista"/>
        <w:spacing w:line="240" w:lineRule="auto"/>
        <w:jc w:val="both"/>
      </w:pPr>
    </w:p>
    <w:p w:rsidR="00F7519D" w:rsidRDefault="00F7519D" w:rsidP="00F7519D">
      <w:pPr>
        <w:pStyle w:val="Prrafodelista"/>
        <w:numPr>
          <w:ilvl w:val="0"/>
          <w:numId w:val="9"/>
        </w:numPr>
        <w:spacing w:line="240" w:lineRule="auto"/>
        <w:jc w:val="both"/>
      </w:pPr>
      <w:r>
        <w:t>Transferencias en Apoyo a la Canasta Alimenticia:</w:t>
      </w:r>
    </w:p>
    <w:p w:rsidR="00F7519D" w:rsidRDefault="00F7519D" w:rsidP="00F7519D">
      <w:pPr>
        <w:pStyle w:val="Prrafodelista"/>
        <w:numPr>
          <w:ilvl w:val="0"/>
          <w:numId w:val="10"/>
        </w:numPr>
        <w:spacing w:line="240" w:lineRule="auto"/>
        <w:jc w:val="both"/>
      </w:pPr>
      <w:r>
        <w:t xml:space="preserve">La modalidad de Comedores en Escuelas de Tiempo Completo, el apoyo será destinado a 236 escuelas de los siguientes municipios: Guadalajara, Zapopan, San Pedro Tlaquepaque, </w:t>
      </w:r>
      <w:proofErr w:type="spellStart"/>
      <w:r>
        <w:t>Tlajomulco</w:t>
      </w:r>
      <w:proofErr w:type="spellEnd"/>
      <w:r>
        <w:t xml:space="preserve"> de </w:t>
      </w:r>
      <w:proofErr w:type="spellStart"/>
      <w:r>
        <w:t>Zuñiga</w:t>
      </w:r>
      <w:proofErr w:type="spellEnd"/>
      <w:r>
        <w:t xml:space="preserve">, </w:t>
      </w:r>
      <w:proofErr w:type="spellStart"/>
      <w:r>
        <w:t>Tonala</w:t>
      </w:r>
      <w:proofErr w:type="spellEnd"/>
      <w:r>
        <w:t xml:space="preserve">, </w:t>
      </w:r>
      <w:proofErr w:type="spellStart"/>
      <w:r>
        <w:t>Zapotlanejo</w:t>
      </w:r>
      <w:proofErr w:type="spellEnd"/>
      <w:r>
        <w:t xml:space="preserve">, El Salto, </w:t>
      </w:r>
      <w:proofErr w:type="spellStart"/>
      <w:r>
        <w:t>Juanacatlan</w:t>
      </w:r>
      <w:proofErr w:type="spellEnd"/>
      <w:r>
        <w:t xml:space="preserve">, </w:t>
      </w:r>
      <w:proofErr w:type="spellStart"/>
      <w:r>
        <w:t>Acatic</w:t>
      </w:r>
      <w:proofErr w:type="spellEnd"/>
      <w:r>
        <w:t xml:space="preserve">, </w:t>
      </w:r>
      <w:proofErr w:type="spellStart"/>
      <w:r>
        <w:t>Tepatitlan</w:t>
      </w:r>
      <w:proofErr w:type="spellEnd"/>
      <w:r>
        <w:t xml:space="preserve"> de Morelos, </w:t>
      </w:r>
      <w:proofErr w:type="spellStart"/>
      <w:r>
        <w:t>Poncitlan</w:t>
      </w:r>
      <w:proofErr w:type="spellEnd"/>
      <w:r>
        <w:t xml:space="preserve">, </w:t>
      </w:r>
      <w:proofErr w:type="spellStart"/>
      <w:r>
        <w:t>Cocula</w:t>
      </w:r>
      <w:proofErr w:type="spellEnd"/>
      <w:r>
        <w:t xml:space="preserve">, Tala, Tequila, </w:t>
      </w:r>
      <w:proofErr w:type="spellStart"/>
      <w:r>
        <w:t>Cuquio</w:t>
      </w:r>
      <w:proofErr w:type="spellEnd"/>
      <w:r>
        <w:t xml:space="preserve">, </w:t>
      </w:r>
      <w:proofErr w:type="spellStart"/>
      <w:r>
        <w:t>Ahualulco</w:t>
      </w:r>
      <w:proofErr w:type="spellEnd"/>
      <w:r>
        <w:t xml:space="preserve"> de Mercado, </w:t>
      </w:r>
      <w:proofErr w:type="spellStart"/>
      <w:r>
        <w:t>Chapala</w:t>
      </w:r>
      <w:proofErr w:type="spellEnd"/>
      <w:r>
        <w:t xml:space="preserve">, </w:t>
      </w:r>
      <w:proofErr w:type="spellStart"/>
      <w:r>
        <w:t>Jocotepec</w:t>
      </w:r>
      <w:proofErr w:type="spellEnd"/>
      <w:r>
        <w:t xml:space="preserve">, </w:t>
      </w:r>
      <w:proofErr w:type="spellStart"/>
      <w:r>
        <w:t>Jamay</w:t>
      </w:r>
      <w:proofErr w:type="spellEnd"/>
      <w:r>
        <w:t xml:space="preserve"> y Ameca;</w:t>
      </w:r>
    </w:p>
    <w:p w:rsidR="00F7519D" w:rsidRDefault="00F7519D" w:rsidP="00F7519D">
      <w:pPr>
        <w:spacing w:line="240" w:lineRule="auto"/>
        <w:ind w:left="360"/>
        <w:jc w:val="both"/>
      </w:pPr>
      <w:r>
        <w:t>De acuerdo a lo anterior, y considerando las necesidades de nuestro Municipio para generar un desarrollo humano y social, se establecerá conjuntamente con el Gobierno del Estado, la acción o acciones específicas, a los que serán destinados los recursos El Fondo para la Contingencia de la Economía Familiar 2017, conforme a los criterios y requisitos de elegibilidad que resulten aplicables.</w:t>
      </w:r>
    </w:p>
    <w:p w:rsidR="00F7519D" w:rsidRDefault="00F7519D" w:rsidP="00F7519D">
      <w:pPr>
        <w:spacing w:line="240" w:lineRule="auto"/>
        <w:ind w:left="360"/>
        <w:jc w:val="center"/>
        <w:rPr>
          <w:b/>
        </w:rPr>
      </w:pPr>
      <w:r>
        <w:rPr>
          <w:b/>
        </w:rPr>
        <w:t>Puntos de acuerdo:</w:t>
      </w:r>
    </w:p>
    <w:p w:rsidR="00F7519D" w:rsidRDefault="00347AF2" w:rsidP="00F7519D">
      <w:pPr>
        <w:spacing w:line="240" w:lineRule="auto"/>
        <w:ind w:left="360"/>
        <w:jc w:val="both"/>
      </w:pPr>
      <w:r>
        <w:rPr>
          <w:b/>
        </w:rPr>
        <w:t xml:space="preserve">PRIMERO.- </w:t>
      </w:r>
      <w:r w:rsidR="00481EBA">
        <w:t>El C. Cesar Darío Moreno Nava, solicita al pleno s</w:t>
      </w:r>
      <w:r w:rsidR="00F62C79">
        <w:t>e apruebe</w:t>
      </w:r>
      <w:r w:rsidR="00481EBA">
        <w:t xml:space="preserve"> y se autorice</w:t>
      </w:r>
      <w:r w:rsidR="00F7519D">
        <w:t xml:space="preserve"> al C. Cesar Darío Moreno Nava, Lic. Alfonso Alejandro Flores Sánchez y Lic. José Antonio Rodríguez Mandujano, en sus caracteres de P</w:t>
      </w:r>
      <w:r w:rsidR="00F62C79">
        <w:t>residente Municipal, Secretario/</w:t>
      </w:r>
      <w:r w:rsidR="00F7519D">
        <w:t>Sindico y Tesorero</w:t>
      </w:r>
      <w:r>
        <w:t>, respectivamente, para que a nombre y representación del H. Ayuntamiento de Valle de Juárez, Jalisco</w:t>
      </w:r>
      <w:r w:rsidR="00F62C79">
        <w:t>,</w:t>
      </w:r>
      <w:r>
        <w:t xml:space="preserve"> celebren el convenio de colaboración y aportación de recursos para constitución del fondo para la contingencia de la economía familiar 2017, que sea destinado a implementar medidas y programas en beneficio de las familias en situación vulnerable, a través del cual este municipio de obliga a aportar la cantidad de $30,553.80 treinta mil quinientos cincuenta y tres pesos 80/100</w:t>
      </w:r>
      <w:r w:rsidR="00F62C79">
        <w:t xml:space="preserve"> M.N., </w:t>
      </w:r>
      <w:r>
        <w:t xml:space="preserve"> mediante retenciones mensuales a partir de la firma del convenio y hasta el mes de diciembre del 2017, de sus particiones de Impuesto Especial sobre Producción y Servicios </w:t>
      </w:r>
      <w:r>
        <w:lastRenderedPageBreak/>
        <w:t>(IEPS) en té</w:t>
      </w:r>
      <w:r w:rsidR="00F62C79">
        <w:t>rminos del Art. 4°. A Fracción I</w:t>
      </w:r>
      <w:r>
        <w:t>, de la Ley de Coordinación Fiscal, y que percibe como participación directa a la venta final de gasolinas y diesel.</w:t>
      </w:r>
    </w:p>
    <w:p w:rsidR="00347AF2" w:rsidRDefault="00347AF2" w:rsidP="00F7519D">
      <w:pPr>
        <w:spacing w:line="240" w:lineRule="auto"/>
        <w:ind w:left="360"/>
        <w:jc w:val="both"/>
      </w:pPr>
      <w:r>
        <w:rPr>
          <w:b/>
        </w:rPr>
        <w:t xml:space="preserve">SEGUNDO.- </w:t>
      </w:r>
      <w:r w:rsidR="00481EBA">
        <w:t>El C. Cesar Darío Moreno Nava, solicita al pleno se apruebe y se autorice</w:t>
      </w:r>
      <w:r>
        <w:t xml:space="preserve"> al Presidente Municipal a determinar conjuntamente con el Gobierno del Estado las acciones y programas que resulten elegibles para el municipio de acuerdo con los Lineamientos para la Gestión del Fondo para la Contingenc</w:t>
      </w:r>
      <w:r w:rsidR="00F62C79">
        <w:t>ia de la Economía Familiar 2017</w:t>
      </w:r>
      <w:r>
        <w:t>, y así como la designación de beneficiarios. (Armonizar el texto final en términos de lo que disponga la clausula del convenio)</w:t>
      </w:r>
    </w:p>
    <w:p w:rsidR="00347AF2" w:rsidRDefault="00347AF2" w:rsidP="00F7519D">
      <w:pPr>
        <w:spacing w:line="240" w:lineRule="auto"/>
        <w:ind w:left="360"/>
        <w:jc w:val="both"/>
      </w:pPr>
      <w:r>
        <w:rPr>
          <w:b/>
        </w:rPr>
        <w:t>TRECERO.</w:t>
      </w:r>
      <w:r>
        <w:t xml:space="preserve">- </w:t>
      </w:r>
      <w:r w:rsidR="00481EBA">
        <w:t>El C. Cesar Darío Moreno Nava, solicita al pleno se apruebe y se autorice</w:t>
      </w:r>
      <w:r>
        <w:t xml:space="preserve"> de manera irrevocable a la Secretaria de Planeación, Administración y Finanzas del Gobierno del Estado de Jalisco, para que realice las retenciones mensuales del Impuesto Especial sobre Producción y Servicios</w:t>
      </w:r>
      <w:r w:rsidR="00F62C79">
        <w:t xml:space="preserve"> (IEPS) en términos del Art. 4°-A Fracción I</w:t>
      </w:r>
      <w:r>
        <w:t xml:space="preserve">, de la Ley de Coordinación Fiscal por concepto de aportación a cargo del municipio en cumplimiento a las obligaciones que se asuman </w:t>
      </w:r>
      <w:r w:rsidR="00FD27BC">
        <w:t xml:space="preserve">con la firma del convenio antes mencionado. </w:t>
      </w:r>
    </w:p>
    <w:p w:rsidR="00FD27BC" w:rsidRDefault="00FD27BC" w:rsidP="00F7519D">
      <w:pPr>
        <w:spacing w:line="240" w:lineRule="auto"/>
        <w:ind w:left="360"/>
        <w:jc w:val="both"/>
      </w:pPr>
      <w:r>
        <w:rPr>
          <w:b/>
        </w:rPr>
        <w:t>CUARTO.</w:t>
      </w:r>
      <w:r>
        <w:t xml:space="preserve">- </w:t>
      </w:r>
      <w:r w:rsidR="00481EBA">
        <w:t>El C. Cesar Darío Moreno Nava, solicita al pleno se apruebe y se autorice</w:t>
      </w:r>
      <w:r>
        <w:t xml:space="preserve"> de manera irrevocable que en garantía de cumplimiento de las obligaciones a cargo del municipio que se pacten en el convenio de colaboración y aportación de recursos para la implementación del Fondo para la Contingencia de la Economía Familiar 2017, se afecten las particiones del Impuesto Especial Sobre Producciones y Servicios (IEPS), que en t</w:t>
      </w:r>
      <w:r w:rsidR="00F62C79">
        <w:t>érminos del Art. 4°-A Fracción I</w:t>
      </w:r>
      <w:r>
        <w:t xml:space="preserve">, de la Ley de Coordinación Fiscal, percibe el municipio como participación directa a la venta final de gasolinas y diesel, y se autoriza a la secretaria de Planeación , Administración y Finanzas del Gobierno del Estado, para que en caso de incumplimiento efectué los descuentos mensuales de las participaciones que le correspondan de conformidad con dicho convenio. </w:t>
      </w:r>
    </w:p>
    <w:p w:rsidR="00FD27BC" w:rsidRPr="00347AF2" w:rsidRDefault="00FD27BC" w:rsidP="00F7519D">
      <w:pPr>
        <w:spacing w:line="240" w:lineRule="auto"/>
        <w:ind w:left="360"/>
        <w:jc w:val="both"/>
      </w:pPr>
      <w:r>
        <w:rPr>
          <w:b/>
        </w:rPr>
        <w:t>QUINTO.</w:t>
      </w:r>
      <w:r>
        <w:t xml:space="preserve">- </w:t>
      </w:r>
      <w:r w:rsidR="00481EBA">
        <w:t>El C. Cesar Darío Moreno Nava, solicita al pleno se apruebe y se autorice</w:t>
      </w:r>
      <w:r>
        <w:t xml:space="preserve"> al tesorero a realizar las adecuaciones presupuestales y administrativas que resulten necesarias en virtud de la aportación del municipio conforme al Convenio de Colaboración y aportación de recursos para la Implementación del Fondo  para la Contingencia de la Economía Familiar 2017, que al efecto se firme. </w:t>
      </w:r>
    </w:p>
    <w:p w:rsidR="006165AA" w:rsidRDefault="006165AA" w:rsidP="006165AA">
      <w:pPr>
        <w:spacing w:line="240" w:lineRule="auto"/>
        <w:jc w:val="both"/>
        <w:rPr>
          <w:b/>
        </w:rPr>
      </w:pPr>
      <w:r w:rsidRPr="00F5133C">
        <w:t>Se somete a discusión la propuesta hecha, por lo que se abre un espacio para la discusión del mismo, por lo que se da uso de la voz a los ediles.----------------------</w:t>
      </w:r>
      <w:r w:rsidR="00EB1241">
        <w:t>-------------------------------</w:t>
      </w:r>
      <w:r w:rsidRPr="00F5133C">
        <w:t>--------------------------Una vez que los regidores hicieron uso de la voz se somete a aprobación, se les solicita la intención de su voto.---------</w:t>
      </w:r>
      <w:r w:rsidRPr="00F5133C">
        <w:rPr>
          <w:b/>
        </w:rPr>
        <w:t xml:space="preserve"> VOTOS A FAVOR: </w:t>
      </w:r>
      <w:r w:rsidR="00EB1241">
        <w:rPr>
          <w:b/>
        </w:rPr>
        <w:t>8</w:t>
      </w:r>
      <w:r w:rsidRPr="00F5133C">
        <w:rPr>
          <w:b/>
        </w:rPr>
        <w:t xml:space="preserve"> Votos; VOTOS EN CONTRA: 0 Votos de los regidores------------------; ABSTENCIONES: 0 de los regidores---------; por lo que se aprueba por UNANIMID</w:t>
      </w:r>
      <w:r w:rsidR="00EB1241">
        <w:rPr>
          <w:b/>
        </w:rPr>
        <w:t>AD de los regidores presentes (8 DE 8</w:t>
      </w:r>
      <w:r w:rsidRPr="00F5133C">
        <w:rPr>
          <w:b/>
        </w:rPr>
        <w:t>).-------</w:t>
      </w:r>
      <w:r>
        <w:rPr>
          <w:b/>
        </w:rPr>
        <w:t>------------------------------------------------------------------</w:t>
      </w:r>
      <w:r w:rsidR="00EB1241">
        <w:rPr>
          <w:b/>
        </w:rPr>
        <w:t>----------------------</w:t>
      </w:r>
    </w:p>
    <w:p w:rsidR="009C59B3" w:rsidRDefault="00134889" w:rsidP="00134889">
      <w:pPr>
        <w:spacing w:line="240" w:lineRule="auto"/>
        <w:jc w:val="both"/>
        <w:rPr>
          <w:rFonts w:ascii="Calibri" w:eastAsia="Calibri" w:hAnsi="Calibri" w:cs="Tahoma"/>
          <w:bCs/>
        </w:rPr>
      </w:pPr>
      <w:r w:rsidRPr="005B2511">
        <w:rPr>
          <w:rFonts w:ascii="Calibri" w:eastAsia="Times New Roman" w:hAnsi="Calibri" w:cs="Times New Roman"/>
          <w:b/>
        </w:rPr>
        <w:t>SECRETARIO Y SÍNDICO</w:t>
      </w:r>
      <w:r>
        <w:rPr>
          <w:rFonts w:ascii="Calibri" w:eastAsia="Times New Roman" w:hAnsi="Calibri" w:cs="Times New Roman"/>
        </w:rPr>
        <w:t xml:space="preserve">: continuando con el siguiente </w:t>
      </w:r>
      <w:r w:rsidRPr="005B2511">
        <w:rPr>
          <w:rFonts w:ascii="Calibri" w:eastAsia="Times New Roman" w:hAnsi="Calibri" w:cs="Times New Roman"/>
          <w:b/>
        </w:rPr>
        <w:t>PUNTO</w:t>
      </w:r>
      <w:r w:rsidR="006165AA">
        <w:rPr>
          <w:rFonts w:ascii="Calibri" w:eastAsia="Times New Roman" w:hAnsi="Calibri" w:cs="Times New Roman"/>
          <w:b/>
        </w:rPr>
        <w:t xml:space="preserve"> 5</w:t>
      </w:r>
      <w:r>
        <w:rPr>
          <w:rFonts w:ascii="Calibri" w:eastAsia="Times New Roman" w:hAnsi="Calibri" w:cs="Times New Roman"/>
          <w:b/>
        </w:rPr>
        <w:t>.-</w:t>
      </w:r>
      <w:r w:rsidRPr="005B2511">
        <w:rPr>
          <w:rFonts w:ascii="Arial" w:eastAsia="Times New Roman" w:hAnsi="Arial" w:cs="Arial"/>
          <w:sz w:val="24"/>
          <w:szCs w:val="24"/>
          <w:lang w:val="es-MX" w:eastAsia="es-MX"/>
        </w:rPr>
        <w:t xml:space="preserve"> </w:t>
      </w:r>
      <w:r w:rsidRPr="00F672FA">
        <w:rPr>
          <w:rFonts w:ascii="Calibri" w:eastAsia="Times New Roman" w:hAnsi="Calibri" w:cs="Times New Roman"/>
          <w:b/>
        </w:rPr>
        <w:t xml:space="preserve">CLAUSURA DE LA SESION. </w:t>
      </w:r>
      <w:r w:rsidRPr="00F672FA">
        <w:rPr>
          <w:rFonts w:ascii="Calibri" w:eastAsia="Calibri" w:hAnsi="Calibri" w:cs="Tahoma"/>
          <w:bCs/>
        </w:rPr>
        <w:t xml:space="preserve">Señor presidente le informo que solo queda por desahogar el último punto del orden del día que es </w:t>
      </w:r>
      <w:r w:rsidRPr="00F672FA">
        <w:rPr>
          <w:rFonts w:ascii="Calibri" w:eastAsia="Calibri" w:hAnsi="Calibri" w:cs="Times New Roman"/>
          <w:b/>
        </w:rPr>
        <w:t>CLAUSURA DE LA SESIÓN</w:t>
      </w:r>
      <w:r w:rsidRPr="00F672FA">
        <w:rPr>
          <w:rFonts w:ascii="Calibri" w:eastAsia="Calibri" w:hAnsi="Calibri" w:cs="Times New Roman"/>
        </w:rPr>
        <w:t xml:space="preserve"> por lo que le solicito realice la clausura pertinente</w:t>
      </w:r>
      <w:r w:rsidRPr="00F672FA">
        <w:rPr>
          <w:rFonts w:ascii="Calibri" w:eastAsia="Calibri" w:hAnsi="Calibri" w:cs="Tahoma"/>
          <w:bCs/>
        </w:rPr>
        <w:t>. -----------------------</w:t>
      </w:r>
      <w:r w:rsidR="009C59B3">
        <w:rPr>
          <w:rFonts w:ascii="Calibri" w:eastAsia="Calibri" w:hAnsi="Calibri" w:cs="Tahoma"/>
          <w:bCs/>
        </w:rPr>
        <w:t>---------</w:t>
      </w:r>
    </w:p>
    <w:p w:rsidR="00134889" w:rsidRPr="009C59B3" w:rsidRDefault="00134889" w:rsidP="00134889">
      <w:pPr>
        <w:spacing w:line="240" w:lineRule="auto"/>
        <w:jc w:val="both"/>
        <w:rPr>
          <w:rFonts w:ascii="Calibri" w:eastAsia="Times New Roman" w:hAnsi="Calibri" w:cs="Times New Roman"/>
          <w:b/>
        </w:rPr>
      </w:pPr>
      <w:r w:rsidRPr="00F672FA">
        <w:rPr>
          <w:rFonts w:ascii="Calibri" w:eastAsia="Calibri" w:hAnsi="Calibri" w:cs="Tahoma"/>
          <w:b/>
          <w:bCs/>
        </w:rPr>
        <w:t>PRESIDENTE</w:t>
      </w:r>
      <w:r w:rsidRPr="00F672FA">
        <w:rPr>
          <w:rFonts w:ascii="Calibri" w:eastAsia="Times New Roman" w:hAnsi="Calibri" w:cs="Tahoma"/>
          <w:b/>
          <w:bCs/>
        </w:rPr>
        <w:t>: S</w:t>
      </w:r>
      <w:r>
        <w:rPr>
          <w:rFonts w:ascii="Calibri" w:eastAsia="Calibri" w:hAnsi="Calibri" w:cs="Tahoma"/>
          <w:b/>
          <w:bCs/>
        </w:rPr>
        <w:t xml:space="preserve">iendo las </w:t>
      </w:r>
      <w:r w:rsidR="00EB1241">
        <w:rPr>
          <w:rFonts w:ascii="Calibri" w:eastAsia="Calibri" w:hAnsi="Calibri" w:cs="Tahoma"/>
          <w:b/>
          <w:bCs/>
          <w:color w:val="000000" w:themeColor="text1"/>
        </w:rPr>
        <w:t>10:15</w:t>
      </w:r>
      <w:r w:rsidRPr="00DD5FB8">
        <w:rPr>
          <w:rFonts w:ascii="Calibri" w:eastAsia="Calibri" w:hAnsi="Calibri" w:cs="Tahoma"/>
          <w:b/>
          <w:bCs/>
          <w:color w:val="FF0000"/>
        </w:rPr>
        <w:t xml:space="preserve"> </w:t>
      </w:r>
      <w:r w:rsidRPr="00F672FA">
        <w:rPr>
          <w:rFonts w:ascii="Calibri" w:eastAsia="Times New Roman" w:hAnsi="Calibri" w:cs="Tahoma"/>
          <w:b/>
          <w:bCs/>
        </w:rPr>
        <w:t>horas</w:t>
      </w:r>
      <w:r>
        <w:rPr>
          <w:rFonts w:ascii="Calibri" w:eastAsia="Times New Roman" w:hAnsi="Calibri" w:cs="Tahoma"/>
          <w:b/>
          <w:bCs/>
        </w:rPr>
        <w:t>,</w:t>
      </w:r>
      <w:r w:rsidRPr="00F672FA">
        <w:rPr>
          <w:rFonts w:ascii="Calibri" w:eastAsia="Calibri" w:hAnsi="Calibri" w:cs="Tahoma"/>
          <w:b/>
          <w:bCs/>
        </w:rPr>
        <w:t xml:space="preserve"> del </w:t>
      </w:r>
      <w:r w:rsidRPr="0002664B">
        <w:rPr>
          <w:rFonts w:ascii="Calibri" w:eastAsia="Calibri" w:hAnsi="Calibri" w:cs="Tahoma"/>
          <w:b/>
          <w:bCs/>
        </w:rPr>
        <w:t>día</w:t>
      </w:r>
      <w:r w:rsidR="009C59B3">
        <w:rPr>
          <w:rFonts w:ascii="Calibri" w:eastAsia="Times New Roman" w:hAnsi="Calibri" w:cs="Tahoma"/>
          <w:b/>
          <w:bCs/>
        </w:rPr>
        <w:t xml:space="preserve"> 22</w:t>
      </w:r>
      <w:r w:rsidRPr="0002664B">
        <w:rPr>
          <w:rFonts w:ascii="Calibri" w:eastAsia="Times New Roman" w:hAnsi="Calibri" w:cs="Tahoma"/>
          <w:b/>
          <w:bCs/>
        </w:rPr>
        <w:t xml:space="preserve"> </w:t>
      </w:r>
      <w:r>
        <w:rPr>
          <w:rFonts w:ascii="Calibri" w:eastAsia="Times New Roman" w:hAnsi="Calibri" w:cs="Tahoma"/>
          <w:b/>
          <w:bCs/>
        </w:rPr>
        <w:t>de Marzo del 2017</w:t>
      </w:r>
      <w:r w:rsidRPr="00F672FA">
        <w:rPr>
          <w:rFonts w:ascii="Calibri" w:eastAsia="Times New Roman" w:hAnsi="Calibri" w:cs="Tahoma"/>
          <w:b/>
          <w:bCs/>
        </w:rPr>
        <w:t xml:space="preserve"> dos mil diecis</w:t>
      </w:r>
      <w:r>
        <w:rPr>
          <w:rFonts w:ascii="Calibri" w:eastAsia="Times New Roman" w:hAnsi="Calibri" w:cs="Tahoma"/>
          <w:b/>
          <w:bCs/>
        </w:rPr>
        <w:t>iete</w:t>
      </w:r>
      <w:r w:rsidRPr="00F672FA">
        <w:rPr>
          <w:rFonts w:ascii="Calibri" w:eastAsia="Calibri" w:hAnsi="Calibri" w:cs="Tahoma"/>
          <w:b/>
          <w:bCs/>
        </w:rPr>
        <w:t xml:space="preserve">, DOY POR CLAUSURADA LA REUNIÓN DE CABILDO </w:t>
      </w:r>
      <w:r>
        <w:rPr>
          <w:rFonts w:ascii="Calibri" w:eastAsia="Calibri" w:hAnsi="Calibri" w:cs="Tahoma"/>
          <w:b/>
          <w:bCs/>
        </w:rPr>
        <w:t>EXTRA</w:t>
      </w:r>
      <w:r w:rsidRPr="00F672FA">
        <w:rPr>
          <w:rFonts w:ascii="Calibri" w:eastAsia="Calibri" w:hAnsi="Calibri" w:cs="Tahoma"/>
          <w:b/>
          <w:bCs/>
        </w:rPr>
        <w:t>ORDINARIA,</w:t>
      </w:r>
      <w:r w:rsidR="009C59B3">
        <w:rPr>
          <w:rFonts w:ascii="Calibri" w:eastAsia="Calibri" w:hAnsi="Calibri" w:cs="Tahoma"/>
          <w:b/>
          <w:bCs/>
        </w:rPr>
        <w:t xml:space="preserve"> ACTA NUMERO 30 TREINTA</w:t>
      </w:r>
      <w:r w:rsidRPr="00F672FA">
        <w:rPr>
          <w:rFonts w:ascii="Calibri" w:eastAsia="Times New Roman" w:hAnsi="Calibri" w:cs="Tahoma"/>
          <w:b/>
          <w:bCs/>
        </w:rPr>
        <w:t>,</w:t>
      </w:r>
      <w:r w:rsidRPr="00F672FA">
        <w:rPr>
          <w:rFonts w:ascii="Calibri" w:eastAsia="Calibri" w:hAnsi="Calibri" w:cs="Tahoma"/>
          <w:bCs/>
        </w:rPr>
        <w:t xml:space="preserve"> levantándose la presente Acta, misma que con fundamento en lo dispuesto en el artículo 33 </w:t>
      </w:r>
      <w:r w:rsidRPr="00F672FA">
        <w:rPr>
          <w:rFonts w:ascii="Calibri" w:eastAsia="Times New Roman" w:hAnsi="Calibri" w:cs="Tahoma"/>
          <w:bCs/>
        </w:rPr>
        <w:t xml:space="preserve">treinta y tres de La </w:t>
      </w:r>
      <w:r w:rsidRPr="00F672FA">
        <w:rPr>
          <w:rFonts w:ascii="Calibri" w:eastAsia="Calibri" w:hAnsi="Calibri" w:cs="Tahoma"/>
          <w:bCs/>
        </w:rPr>
        <w:t>Ley de Gobierno y Administración Pública Municipal, se firma en todas y cada una de las hojas que la integran por el Secretario General</w:t>
      </w:r>
      <w:r>
        <w:rPr>
          <w:rFonts w:ascii="Calibri" w:eastAsia="Calibri" w:hAnsi="Calibri" w:cs="Tahoma"/>
          <w:bCs/>
        </w:rPr>
        <w:t>/Sindico</w:t>
      </w:r>
      <w:r w:rsidRPr="00F672FA">
        <w:rPr>
          <w:rFonts w:ascii="Calibri" w:eastAsia="Calibri" w:hAnsi="Calibri" w:cs="Tahoma"/>
          <w:bCs/>
        </w:rPr>
        <w:t>; así como por el Presidente, y por aquellos Regidores que en ella intervinieron y que así quisieron hacerlo. Lo anterior para debida constancia legal y para los fines y usos legales a que corresponda.-----</w:t>
      </w:r>
      <w:r>
        <w:rPr>
          <w:rFonts w:ascii="Calibri" w:eastAsia="Calibri" w:hAnsi="Calibri" w:cs="Tahoma"/>
          <w:bCs/>
        </w:rPr>
        <w:t>---</w:t>
      </w:r>
      <w:r w:rsidR="009C59B3">
        <w:rPr>
          <w:rFonts w:ascii="Calibri" w:eastAsia="Calibri" w:hAnsi="Calibri" w:cs="Tahoma"/>
          <w:bCs/>
        </w:rPr>
        <w:t>--------------------------------------------------</w:t>
      </w:r>
      <w:r>
        <w:rPr>
          <w:rFonts w:ascii="Calibri" w:eastAsia="Calibri" w:hAnsi="Calibri" w:cs="Tahoma"/>
          <w:bCs/>
        </w:rPr>
        <w:t>--------------</w:t>
      </w:r>
      <w:r w:rsidRPr="00F672FA">
        <w:rPr>
          <w:rFonts w:ascii="Calibri" w:eastAsia="Calibri" w:hAnsi="Calibri" w:cs="Tahoma"/>
          <w:bCs/>
        </w:rPr>
        <w:t>-------------------------</w:t>
      </w:r>
      <w:r>
        <w:rPr>
          <w:rFonts w:ascii="Calibri" w:eastAsia="Calibri" w:hAnsi="Calibri" w:cs="Tahoma"/>
          <w:bCs/>
        </w:rPr>
        <w:t>----------------------</w:t>
      </w:r>
      <w:r w:rsidRPr="00F672FA">
        <w:rPr>
          <w:rFonts w:ascii="Calibri" w:eastAsia="Calibri" w:hAnsi="Calibri" w:cs="Tahoma"/>
          <w:bCs/>
        </w:rPr>
        <w:t>---</w:t>
      </w:r>
      <w:r w:rsidRPr="00F672FA">
        <w:rPr>
          <w:rFonts w:ascii="Calibri" w:eastAsia="Calibri" w:hAnsi="Calibri" w:cs="Tahoma"/>
          <w:bCs/>
          <w:lang w:val="pt-BR"/>
        </w:rPr>
        <w:t>C O N S T E: --</w:t>
      </w:r>
      <w:r>
        <w:rPr>
          <w:rFonts w:ascii="Calibri" w:eastAsia="Calibri" w:hAnsi="Calibri" w:cs="Tahoma"/>
          <w:bCs/>
          <w:lang w:val="pt-BR"/>
        </w:rPr>
        <w:t>----------</w:t>
      </w:r>
      <w:r w:rsidRPr="00F672FA">
        <w:rPr>
          <w:rFonts w:ascii="Calibri" w:eastAsia="Calibri" w:hAnsi="Calibri" w:cs="Tahoma"/>
          <w:bCs/>
          <w:lang w:val="pt-BR"/>
        </w:rPr>
        <w:t>----------------------------------</w:t>
      </w:r>
      <w:r>
        <w:rPr>
          <w:rFonts w:ascii="Calibri" w:eastAsia="Calibri" w:hAnsi="Calibri" w:cs="Tahoma"/>
          <w:bCs/>
          <w:lang w:val="pt-BR"/>
        </w:rPr>
        <w:t>-----</w:t>
      </w:r>
      <w:r w:rsidRPr="00F672FA">
        <w:rPr>
          <w:rFonts w:ascii="Calibri" w:eastAsia="Calibri" w:hAnsi="Calibri" w:cs="Tahoma"/>
          <w:bCs/>
          <w:lang w:val="pt-BR"/>
        </w:rPr>
        <w:t>-------</w:t>
      </w:r>
    </w:p>
    <w:p w:rsidR="00134889" w:rsidRPr="00E81737" w:rsidRDefault="00134889" w:rsidP="00134889">
      <w:pPr>
        <w:spacing w:line="240" w:lineRule="auto"/>
        <w:jc w:val="both"/>
        <w:rPr>
          <w:rFonts w:ascii="Calibri" w:eastAsia="Calibri" w:hAnsi="Calibri" w:cs="Tahoma"/>
          <w:b/>
          <w:bCs/>
          <w:lang w:val="pt-BR"/>
        </w:rPr>
      </w:pPr>
    </w:p>
    <w:p w:rsidR="00134889" w:rsidRPr="00AC2672"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CÉSAR DARÍO MORENO NAVA</w:t>
      </w:r>
      <w:r>
        <w:rPr>
          <w:rFonts w:ascii="Calibri" w:eastAsia="Times New Roman" w:hAnsi="Calibri" w:cs="Tahoma"/>
          <w:b/>
        </w:rPr>
        <w:t>.</w:t>
      </w:r>
    </w:p>
    <w:p w:rsidR="00134889" w:rsidRPr="00F672FA" w:rsidRDefault="00134889" w:rsidP="00134889">
      <w:pPr>
        <w:spacing w:line="240" w:lineRule="auto"/>
        <w:jc w:val="center"/>
        <w:rPr>
          <w:rFonts w:ascii="Calibri" w:eastAsia="Calibri" w:hAnsi="Calibri" w:cs="Tahoma"/>
          <w:b/>
        </w:rPr>
      </w:pPr>
      <w:r w:rsidRPr="00F672FA">
        <w:rPr>
          <w:rFonts w:ascii="Calibri" w:eastAsia="Calibri" w:hAnsi="Calibri" w:cs="Tahoma"/>
          <w:b/>
        </w:rPr>
        <w:t>PRESIDENTE MUNICIPAL</w:t>
      </w:r>
    </w:p>
    <w:p w:rsidR="00134889" w:rsidRPr="00F672FA" w:rsidRDefault="00134889" w:rsidP="00134889">
      <w:pPr>
        <w:spacing w:line="240" w:lineRule="auto"/>
        <w:rPr>
          <w:rFonts w:ascii="Calibri" w:eastAsia="Times New Roman" w:hAnsi="Calibri" w:cs="Times New Roman"/>
          <w:b/>
        </w:rPr>
      </w:pPr>
    </w:p>
    <w:p w:rsidR="00134889" w:rsidRPr="00F672FA" w:rsidRDefault="00134889" w:rsidP="00134889">
      <w:pPr>
        <w:spacing w:line="240" w:lineRule="auto"/>
        <w:rPr>
          <w:rFonts w:ascii="Calibri" w:eastAsia="Times New Roman" w:hAnsi="Calibri" w:cs="Tahoma"/>
          <w:b/>
        </w:rPr>
      </w:pPr>
      <w:r w:rsidRPr="00F672FA">
        <w:rPr>
          <w:rFonts w:ascii="Calibri" w:eastAsia="Calibri" w:hAnsi="Calibri" w:cs="Tahoma"/>
          <w:b/>
        </w:rPr>
        <w:t xml:space="preserve">                                                   LIC. </w:t>
      </w:r>
      <w:r w:rsidRPr="00F672FA">
        <w:rPr>
          <w:rFonts w:ascii="Calibri" w:eastAsia="Times New Roman" w:hAnsi="Calibri" w:cs="Tahoma"/>
          <w:b/>
        </w:rPr>
        <w:t>ALFONSO ALEJANDRO FLORES SÁNCHEZ</w:t>
      </w:r>
      <w:r>
        <w:rPr>
          <w:rFonts w:ascii="Calibri" w:eastAsia="Times New Roman" w:hAnsi="Calibri" w:cs="Tahoma"/>
          <w:b/>
        </w:rPr>
        <w:t>.</w:t>
      </w:r>
    </w:p>
    <w:p w:rsidR="00134889" w:rsidRPr="00B90387" w:rsidRDefault="00134889" w:rsidP="00134889">
      <w:pPr>
        <w:spacing w:line="240" w:lineRule="auto"/>
        <w:jc w:val="center"/>
        <w:rPr>
          <w:rFonts w:ascii="Calibri" w:eastAsia="Times New Roman" w:hAnsi="Calibri" w:cs="Times New Roman"/>
          <w:b/>
        </w:rPr>
      </w:pPr>
      <w:r w:rsidRPr="00F672FA">
        <w:rPr>
          <w:rFonts w:ascii="Calibri" w:eastAsia="Times New Roman" w:hAnsi="Calibri" w:cs="Tahoma"/>
          <w:b/>
        </w:rPr>
        <w:t xml:space="preserve">SECRETARIO Y SÍNDICO </w:t>
      </w:r>
    </w:p>
    <w:p w:rsidR="00134889" w:rsidRDefault="00134889" w:rsidP="00134889">
      <w:pPr>
        <w:spacing w:line="240" w:lineRule="auto"/>
        <w:jc w:val="center"/>
        <w:rPr>
          <w:rFonts w:ascii="Calibri" w:eastAsia="Calibri" w:hAnsi="Calibri" w:cs="Tahoma"/>
          <w:b/>
        </w:rPr>
      </w:pPr>
    </w:p>
    <w:p w:rsidR="00134889" w:rsidRDefault="00134889" w:rsidP="00134889">
      <w:pPr>
        <w:spacing w:line="240" w:lineRule="auto"/>
        <w:jc w:val="center"/>
        <w:rPr>
          <w:rFonts w:ascii="Calibri" w:eastAsia="Times New Roman" w:hAnsi="Calibri" w:cs="Tahoma"/>
          <w:b/>
        </w:rPr>
      </w:pPr>
      <w:r w:rsidRPr="00F672FA">
        <w:rPr>
          <w:rFonts w:ascii="Calibri" w:eastAsia="Calibri" w:hAnsi="Calibri" w:cs="Tahoma"/>
          <w:b/>
        </w:rPr>
        <w:t xml:space="preserve">C. </w:t>
      </w:r>
      <w:r w:rsidRPr="00F672FA">
        <w:rPr>
          <w:rFonts w:ascii="Calibri" w:eastAsia="Times New Roman" w:hAnsi="Calibri" w:cs="Tahoma"/>
          <w:b/>
        </w:rPr>
        <w:t>BERTHA ALICIA NAVARRO MARTÍNEZ</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REGIDORA</w:t>
      </w:r>
    </w:p>
    <w:p w:rsidR="00134889" w:rsidRPr="00F672FA" w:rsidRDefault="00134889" w:rsidP="00134889">
      <w:pPr>
        <w:spacing w:line="240" w:lineRule="auto"/>
        <w:jc w:val="center"/>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DR. RICARDO SÁNCHEZ OROZCO</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w:t>
      </w:r>
    </w:p>
    <w:p w:rsidR="00134889" w:rsidRPr="00F672FA" w:rsidRDefault="00134889" w:rsidP="00134889">
      <w:pPr>
        <w:spacing w:line="240" w:lineRule="auto"/>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MTRA. AMPARO LOMELI CONTRERAS</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REGIDORA</w:t>
      </w:r>
    </w:p>
    <w:p w:rsidR="00134889" w:rsidRPr="00F672FA" w:rsidRDefault="00134889" w:rsidP="00134889">
      <w:pPr>
        <w:spacing w:line="240" w:lineRule="auto"/>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Calibri" w:hAnsi="Calibri" w:cs="Tahoma"/>
          <w:b/>
        </w:rPr>
        <w:t xml:space="preserve">C. </w:t>
      </w:r>
      <w:r w:rsidRPr="00F672FA">
        <w:rPr>
          <w:rFonts w:ascii="Calibri" w:eastAsia="Times New Roman" w:hAnsi="Calibri" w:cs="Tahoma"/>
          <w:b/>
        </w:rPr>
        <w:t>EVERARDO GONZÁLEZ ÁLVAREZ</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w:t>
      </w:r>
    </w:p>
    <w:p w:rsidR="00134889" w:rsidRPr="00F672FA" w:rsidRDefault="00134889" w:rsidP="009C59B3">
      <w:pPr>
        <w:spacing w:line="240" w:lineRule="auto"/>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Calibri" w:hAnsi="Calibri" w:cs="Tahoma"/>
          <w:b/>
        </w:rPr>
        <w:t xml:space="preserve">C. </w:t>
      </w:r>
      <w:r w:rsidRPr="00F672FA">
        <w:rPr>
          <w:rFonts w:ascii="Calibri" w:eastAsia="Times New Roman" w:hAnsi="Calibri" w:cs="Tahoma"/>
          <w:b/>
        </w:rPr>
        <w:t>IRMA FAVELA QUINTANA</w:t>
      </w:r>
      <w:r>
        <w:rPr>
          <w:rFonts w:ascii="Calibri" w:eastAsia="Times New Roman" w:hAnsi="Calibri" w:cs="Tahoma"/>
          <w:b/>
        </w:rPr>
        <w:t>.</w:t>
      </w:r>
    </w:p>
    <w:p w:rsidR="00134889" w:rsidRPr="005B2935"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REGIDORA</w:t>
      </w:r>
    </w:p>
    <w:p w:rsidR="00134889" w:rsidRPr="00F672FA" w:rsidRDefault="00134889" w:rsidP="00134889">
      <w:pPr>
        <w:spacing w:line="240" w:lineRule="auto"/>
        <w:jc w:val="center"/>
        <w:rPr>
          <w:rFonts w:ascii="Calibri" w:eastAsia="Times New Roman" w:hAnsi="Calibri" w:cs="Tahoma"/>
          <w:b/>
          <w:sz w:val="20"/>
          <w:szCs w:val="20"/>
        </w:rPr>
      </w:pPr>
    </w:p>
    <w:p w:rsidR="00134889" w:rsidRPr="00AC2672" w:rsidRDefault="00134889" w:rsidP="00134889">
      <w:pPr>
        <w:spacing w:line="240" w:lineRule="auto"/>
        <w:jc w:val="center"/>
        <w:rPr>
          <w:rFonts w:ascii="Calibri" w:eastAsia="Times New Roman" w:hAnsi="Calibri" w:cs="Tahoma"/>
          <w:b/>
        </w:rPr>
      </w:pPr>
      <w:r w:rsidRPr="00AC2672">
        <w:rPr>
          <w:rFonts w:ascii="Calibri" w:eastAsia="Calibri" w:hAnsi="Calibri" w:cs="Tahoma"/>
          <w:b/>
        </w:rPr>
        <w:t xml:space="preserve">C. </w:t>
      </w:r>
      <w:r w:rsidRPr="00AC2672">
        <w:rPr>
          <w:rFonts w:ascii="Calibri" w:eastAsia="Times New Roman" w:hAnsi="Calibri" w:cs="Tahoma"/>
          <w:b/>
        </w:rPr>
        <w:t>VÍCTOR MANUEL TOSCANO VALENCIA</w:t>
      </w:r>
      <w:r>
        <w:rPr>
          <w:rFonts w:ascii="Calibri" w:eastAsia="Times New Roman" w:hAnsi="Calibri" w:cs="Tahoma"/>
          <w:b/>
        </w:rPr>
        <w:t>.</w:t>
      </w: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REGIDOR</w:t>
      </w:r>
    </w:p>
    <w:p w:rsidR="00134889" w:rsidRPr="00AC2672" w:rsidRDefault="00134889" w:rsidP="00134889">
      <w:pPr>
        <w:spacing w:line="240" w:lineRule="auto"/>
        <w:rPr>
          <w:rFonts w:ascii="Calibri" w:eastAsia="Times New Roman" w:hAnsi="Calibri" w:cs="Tahoma"/>
          <w:b/>
        </w:rPr>
      </w:pP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LIC. IMELDA FABIOLA BARRAGÁN CONTRERAS</w:t>
      </w:r>
      <w:r>
        <w:rPr>
          <w:rFonts w:ascii="Calibri" w:eastAsia="Times New Roman" w:hAnsi="Calibri" w:cs="Tahoma"/>
          <w:b/>
        </w:rPr>
        <w:t>.</w:t>
      </w: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REGIDORA</w:t>
      </w:r>
    </w:p>
    <w:p w:rsidR="00134889" w:rsidRPr="00AC2672" w:rsidRDefault="00134889" w:rsidP="00134889">
      <w:pPr>
        <w:spacing w:line="240" w:lineRule="auto"/>
        <w:jc w:val="center"/>
        <w:rPr>
          <w:rFonts w:ascii="Calibri" w:eastAsia="Times New Roman" w:hAnsi="Calibri" w:cs="Tahoma"/>
          <w:b/>
        </w:rPr>
      </w:pP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C. CARLOS DAVID OCHOA GODÍNEZ</w:t>
      </w:r>
      <w:r>
        <w:rPr>
          <w:rFonts w:ascii="Calibri" w:eastAsia="Times New Roman" w:hAnsi="Calibri" w:cs="Tahoma"/>
          <w:b/>
        </w:rPr>
        <w:t>.</w:t>
      </w: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REGIDOR</w:t>
      </w:r>
    </w:p>
    <w:p w:rsidR="00134889" w:rsidRPr="00AC2672" w:rsidRDefault="00134889" w:rsidP="00134889">
      <w:pPr>
        <w:spacing w:line="240" w:lineRule="auto"/>
        <w:rPr>
          <w:rFonts w:ascii="Calibri" w:eastAsia="Times New Roman" w:hAnsi="Calibri" w:cs="Tahoma"/>
          <w:b/>
        </w:rPr>
      </w:pP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C. JOSÉ ZEPEDA CONTRERAS</w:t>
      </w:r>
      <w:r>
        <w:rPr>
          <w:rFonts w:ascii="Calibri" w:eastAsia="Times New Roman" w:hAnsi="Calibri" w:cs="Tahoma"/>
          <w:b/>
        </w:rPr>
        <w:t>.</w:t>
      </w:r>
    </w:p>
    <w:p w:rsidR="00134889" w:rsidRPr="00D63306"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REGIDOR</w:t>
      </w:r>
    </w:p>
    <w:sectPr w:rsidR="00134889" w:rsidRPr="00D63306" w:rsidSect="00134889">
      <w:footerReference w:type="default" r:id="rId8"/>
      <w:pgSz w:w="12240" w:h="20160" w:code="5"/>
      <w:pgMar w:top="2835" w:right="1588" w:bottom="226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4F" w:rsidRDefault="004E214F" w:rsidP="00D17343">
      <w:pPr>
        <w:spacing w:after="0" w:line="240" w:lineRule="auto"/>
      </w:pPr>
      <w:r>
        <w:separator/>
      </w:r>
    </w:p>
  </w:endnote>
  <w:endnote w:type="continuationSeparator" w:id="0">
    <w:p w:rsidR="004E214F" w:rsidRDefault="004E214F" w:rsidP="00D17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75808"/>
      <w:docPartObj>
        <w:docPartGallery w:val="Page Numbers (Bottom of Page)"/>
        <w:docPartUnique/>
      </w:docPartObj>
    </w:sdtPr>
    <w:sdtContent>
      <w:sdt>
        <w:sdtPr>
          <w:id w:val="697276625"/>
          <w:docPartObj>
            <w:docPartGallery w:val="Page Numbers (Top of Page)"/>
            <w:docPartUnique/>
          </w:docPartObj>
        </w:sdtPr>
        <w:sdtContent>
          <w:p w:rsidR="00347AF2" w:rsidRDefault="00347AF2" w:rsidP="003A4318">
            <w:pPr>
              <w:pStyle w:val="Piedepgina"/>
              <w:jc w:val="center"/>
            </w:pPr>
            <w:r>
              <w:t xml:space="preserve">Página </w:t>
            </w:r>
            <w:r w:rsidR="00B71788">
              <w:rPr>
                <w:b/>
                <w:sz w:val="24"/>
                <w:szCs w:val="24"/>
              </w:rPr>
              <w:fldChar w:fldCharType="begin"/>
            </w:r>
            <w:r>
              <w:rPr>
                <w:b/>
              </w:rPr>
              <w:instrText>PAGE</w:instrText>
            </w:r>
            <w:r w:rsidR="00B71788">
              <w:rPr>
                <w:b/>
                <w:sz w:val="24"/>
                <w:szCs w:val="24"/>
              </w:rPr>
              <w:fldChar w:fldCharType="separate"/>
            </w:r>
            <w:r w:rsidR="00797146">
              <w:rPr>
                <w:b/>
                <w:noProof/>
              </w:rPr>
              <w:t>4</w:t>
            </w:r>
            <w:r w:rsidR="00B71788">
              <w:rPr>
                <w:b/>
                <w:sz w:val="24"/>
                <w:szCs w:val="24"/>
              </w:rPr>
              <w:fldChar w:fldCharType="end"/>
            </w:r>
            <w:r>
              <w:t xml:space="preserve"> de </w:t>
            </w:r>
            <w:r w:rsidR="00B71788">
              <w:rPr>
                <w:b/>
                <w:sz w:val="24"/>
                <w:szCs w:val="24"/>
              </w:rPr>
              <w:fldChar w:fldCharType="begin"/>
            </w:r>
            <w:r>
              <w:rPr>
                <w:b/>
              </w:rPr>
              <w:instrText>NUMPAGES</w:instrText>
            </w:r>
            <w:r w:rsidR="00B71788">
              <w:rPr>
                <w:b/>
                <w:sz w:val="24"/>
                <w:szCs w:val="24"/>
              </w:rPr>
              <w:fldChar w:fldCharType="separate"/>
            </w:r>
            <w:r w:rsidR="00797146">
              <w:rPr>
                <w:b/>
                <w:noProof/>
              </w:rPr>
              <w:t>5</w:t>
            </w:r>
            <w:r w:rsidR="00B71788">
              <w:rPr>
                <w:b/>
                <w:sz w:val="24"/>
                <w:szCs w:val="24"/>
              </w:rPr>
              <w:fldChar w:fldCharType="end"/>
            </w:r>
          </w:p>
        </w:sdtContent>
      </w:sdt>
    </w:sdtContent>
  </w:sdt>
  <w:p w:rsidR="00347AF2" w:rsidRDefault="00347A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4F" w:rsidRDefault="004E214F" w:rsidP="00D17343">
      <w:pPr>
        <w:spacing w:after="0" w:line="240" w:lineRule="auto"/>
      </w:pPr>
      <w:r>
        <w:separator/>
      </w:r>
    </w:p>
  </w:footnote>
  <w:footnote w:type="continuationSeparator" w:id="0">
    <w:p w:rsidR="004E214F" w:rsidRDefault="004E214F" w:rsidP="00D17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A57"/>
    <w:multiLevelType w:val="hybridMultilevel"/>
    <w:tmpl w:val="33D2460C"/>
    <w:lvl w:ilvl="0" w:tplc="0D143C2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2">
    <w:nsid w:val="3BFF5BDD"/>
    <w:multiLevelType w:val="hybridMultilevel"/>
    <w:tmpl w:val="74926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6B521A"/>
    <w:multiLevelType w:val="hybridMultilevel"/>
    <w:tmpl w:val="E268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6">
    <w:nsid w:val="67E457F4"/>
    <w:multiLevelType w:val="hybridMultilevel"/>
    <w:tmpl w:val="F9888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8">
    <w:nsid w:val="6BEF0B47"/>
    <w:multiLevelType w:val="hybridMultilevel"/>
    <w:tmpl w:val="B96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num>
  <w:num w:numId="6">
    <w:abstractNumId w:val="3"/>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611AB9"/>
    <w:rsid w:val="00006F2D"/>
    <w:rsid w:val="000124DE"/>
    <w:rsid w:val="0001554C"/>
    <w:rsid w:val="000162A8"/>
    <w:rsid w:val="0001642D"/>
    <w:rsid w:val="000208CD"/>
    <w:rsid w:val="00021B3F"/>
    <w:rsid w:val="00023D88"/>
    <w:rsid w:val="000256D0"/>
    <w:rsid w:val="00027F73"/>
    <w:rsid w:val="00032CF4"/>
    <w:rsid w:val="0003500C"/>
    <w:rsid w:val="00035A9B"/>
    <w:rsid w:val="00040969"/>
    <w:rsid w:val="0005394C"/>
    <w:rsid w:val="0005400F"/>
    <w:rsid w:val="00055C43"/>
    <w:rsid w:val="00063A97"/>
    <w:rsid w:val="00064A27"/>
    <w:rsid w:val="00064B41"/>
    <w:rsid w:val="00065508"/>
    <w:rsid w:val="000658C6"/>
    <w:rsid w:val="00071DA5"/>
    <w:rsid w:val="00072A9E"/>
    <w:rsid w:val="00072E26"/>
    <w:rsid w:val="00073242"/>
    <w:rsid w:val="00073A2E"/>
    <w:rsid w:val="00075929"/>
    <w:rsid w:val="00084224"/>
    <w:rsid w:val="0008614F"/>
    <w:rsid w:val="0009468B"/>
    <w:rsid w:val="000A20E2"/>
    <w:rsid w:val="000A428D"/>
    <w:rsid w:val="000B1BE2"/>
    <w:rsid w:val="000B22D1"/>
    <w:rsid w:val="000B2CE5"/>
    <w:rsid w:val="000B2D1D"/>
    <w:rsid w:val="000C1405"/>
    <w:rsid w:val="000C349E"/>
    <w:rsid w:val="000C3E96"/>
    <w:rsid w:val="000C5EDC"/>
    <w:rsid w:val="000C6FC6"/>
    <w:rsid w:val="000D22DE"/>
    <w:rsid w:val="000D4094"/>
    <w:rsid w:val="000E1C13"/>
    <w:rsid w:val="000E3F90"/>
    <w:rsid w:val="000E5AF4"/>
    <w:rsid w:val="000E60F0"/>
    <w:rsid w:val="000E6A86"/>
    <w:rsid w:val="000F0119"/>
    <w:rsid w:val="0010087D"/>
    <w:rsid w:val="00101ECD"/>
    <w:rsid w:val="00103DC4"/>
    <w:rsid w:val="0010695F"/>
    <w:rsid w:val="0011103A"/>
    <w:rsid w:val="00115661"/>
    <w:rsid w:val="00115BA0"/>
    <w:rsid w:val="0012033D"/>
    <w:rsid w:val="00120921"/>
    <w:rsid w:val="00122BBE"/>
    <w:rsid w:val="00122CE7"/>
    <w:rsid w:val="00123D7B"/>
    <w:rsid w:val="00125CDF"/>
    <w:rsid w:val="001260C5"/>
    <w:rsid w:val="001315DF"/>
    <w:rsid w:val="00131E04"/>
    <w:rsid w:val="00133B3C"/>
    <w:rsid w:val="00133DE5"/>
    <w:rsid w:val="00134889"/>
    <w:rsid w:val="001407D3"/>
    <w:rsid w:val="0014197F"/>
    <w:rsid w:val="00145DA3"/>
    <w:rsid w:val="0014622E"/>
    <w:rsid w:val="00146FFB"/>
    <w:rsid w:val="001616A4"/>
    <w:rsid w:val="00163C3F"/>
    <w:rsid w:val="00163F22"/>
    <w:rsid w:val="0016462E"/>
    <w:rsid w:val="001669B4"/>
    <w:rsid w:val="001671A3"/>
    <w:rsid w:val="001720F4"/>
    <w:rsid w:val="0017217A"/>
    <w:rsid w:val="001729E2"/>
    <w:rsid w:val="00177CE6"/>
    <w:rsid w:val="00180574"/>
    <w:rsid w:val="00185792"/>
    <w:rsid w:val="00192D42"/>
    <w:rsid w:val="00193895"/>
    <w:rsid w:val="00194F23"/>
    <w:rsid w:val="001A38F2"/>
    <w:rsid w:val="001A6C2F"/>
    <w:rsid w:val="001B0254"/>
    <w:rsid w:val="001B25F6"/>
    <w:rsid w:val="001B3C93"/>
    <w:rsid w:val="001C1B1C"/>
    <w:rsid w:val="001C321A"/>
    <w:rsid w:val="001C4850"/>
    <w:rsid w:val="001C6A3C"/>
    <w:rsid w:val="001C7724"/>
    <w:rsid w:val="001D0B74"/>
    <w:rsid w:val="001D3B02"/>
    <w:rsid w:val="001E3C6D"/>
    <w:rsid w:val="001F0140"/>
    <w:rsid w:val="001F44BA"/>
    <w:rsid w:val="00204000"/>
    <w:rsid w:val="0020580B"/>
    <w:rsid w:val="002074FD"/>
    <w:rsid w:val="0020781A"/>
    <w:rsid w:val="00230BBF"/>
    <w:rsid w:val="002325D7"/>
    <w:rsid w:val="0024033D"/>
    <w:rsid w:val="00240CB8"/>
    <w:rsid w:val="002440E7"/>
    <w:rsid w:val="002460E9"/>
    <w:rsid w:val="00250E6C"/>
    <w:rsid w:val="002516BC"/>
    <w:rsid w:val="00255C95"/>
    <w:rsid w:val="002579B2"/>
    <w:rsid w:val="002579EE"/>
    <w:rsid w:val="00261FC8"/>
    <w:rsid w:val="00262C38"/>
    <w:rsid w:val="00262E37"/>
    <w:rsid w:val="002679B9"/>
    <w:rsid w:val="00267DDA"/>
    <w:rsid w:val="00270CB1"/>
    <w:rsid w:val="0027201A"/>
    <w:rsid w:val="00274E56"/>
    <w:rsid w:val="00287F44"/>
    <w:rsid w:val="00290D2D"/>
    <w:rsid w:val="002960A1"/>
    <w:rsid w:val="00296B32"/>
    <w:rsid w:val="00296B64"/>
    <w:rsid w:val="002B14E8"/>
    <w:rsid w:val="002C2327"/>
    <w:rsid w:val="002C2C37"/>
    <w:rsid w:val="002C2FC4"/>
    <w:rsid w:val="002C4E7B"/>
    <w:rsid w:val="002D07E9"/>
    <w:rsid w:val="002D18D1"/>
    <w:rsid w:val="002D1D09"/>
    <w:rsid w:val="002D5BA6"/>
    <w:rsid w:val="002E105D"/>
    <w:rsid w:val="002E21E8"/>
    <w:rsid w:val="002E2E30"/>
    <w:rsid w:val="002E6010"/>
    <w:rsid w:val="002E691D"/>
    <w:rsid w:val="002F148A"/>
    <w:rsid w:val="002F2290"/>
    <w:rsid w:val="002F6D33"/>
    <w:rsid w:val="00300846"/>
    <w:rsid w:val="003115A2"/>
    <w:rsid w:val="00312B96"/>
    <w:rsid w:val="003147A5"/>
    <w:rsid w:val="00316389"/>
    <w:rsid w:val="00323AD6"/>
    <w:rsid w:val="0033054B"/>
    <w:rsid w:val="003365EC"/>
    <w:rsid w:val="00336A78"/>
    <w:rsid w:val="003431E0"/>
    <w:rsid w:val="003476CF"/>
    <w:rsid w:val="00347AF2"/>
    <w:rsid w:val="0036454E"/>
    <w:rsid w:val="0036582B"/>
    <w:rsid w:val="003713E6"/>
    <w:rsid w:val="00374E01"/>
    <w:rsid w:val="0037594D"/>
    <w:rsid w:val="003815F4"/>
    <w:rsid w:val="00383530"/>
    <w:rsid w:val="0038421C"/>
    <w:rsid w:val="003854E2"/>
    <w:rsid w:val="00385ADA"/>
    <w:rsid w:val="00391DF1"/>
    <w:rsid w:val="00392A50"/>
    <w:rsid w:val="00396B90"/>
    <w:rsid w:val="00397A19"/>
    <w:rsid w:val="003A00D8"/>
    <w:rsid w:val="003A4318"/>
    <w:rsid w:val="003A50EE"/>
    <w:rsid w:val="003A711C"/>
    <w:rsid w:val="003B4312"/>
    <w:rsid w:val="003B5C9A"/>
    <w:rsid w:val="003C7232"/>
    <w:rsid w:val="003D0C09"/>
    <w:rsid w:val="003D6ACB"/>
    <w:rsid w:val="003E0B04"/>
    <w:rsid w:val="003E4B06"/>
    <w:rsid w:val="003E6FC7"/>
    <w:rsid w:val="0040087A"/>
    <w:rsid w:val="00400D27"/>
    <w:rsid w:val="0040305C"/>
    <w:rsid w:val="004120A4"/>
    <w:rsid w:val="00424893"/>
    <w:rsid w:val="00427C3F"/>
    <w:rsid w:val="004322AE"/>
    <w:rsid w:val="0043792C"/>
    <w:rsid w:val="0044431C"/>
    <w:rsid w:val="00445095"/>
    <w:rsid w:val="004465E5"/>
    <w:rsid w:val="004520CD"/>
    <w:rsid w:val="004524AE"/>
    <w:rsid w:val="00452616"/>
    <w:rsid w:val="00452749"/>
    <w:rsid w:val="0045605F"/>
    <w:rsid w:val="00457DBC"/>
    <w:rsid w:val="0046411A"/>
    <w:rsid w:val="004718E5"/>
    <w:rsid w:val="00473023"/>
    <w:rsid w:val="00481EBA"/>
    <w:rsid w:val="00485441"/>
    <w:rsid w:val="00485823"/>
    <w:rsid w:val="004863AF"/>
    <w:rsid w:val="00490CDE"/>
    <w:rsid w:val="00494CAA"/>
    <w:rsid w:val="004A460A"/>
    <w:rsid w:val="004B0FD7"/>
    <w:rsid w:val="004B688E"/>
    <w:rsid w:val="004C0829"/>
    <w:rsid w:val="004C18A4"/>
    <w:rsid w:val="004C2385"/>
    <w:rsid w:val="004C4C67"/>
    <w:rsid w:val="004C4F5A"/>
    <w:rsid w:val="004C5384"/>
    <w:rsid w:val="004C737B"/>
    <w:rsid w:val="004D1E80"/>
    <w:rsid w:val="004D2338"/>
    <w:rsid w:val="004D387A"/>
    <w:rsid w:val="004E214F"/>
    <w:rsid w:val="004E219E"/>
    <w:rsid w:val="004E3A73"/>
    <w:rsid w:val="004E48C3"/>
    <w:rsid w:val="004F36CF"/>
    <w:rsid w:val="004F640A"/>
    <w:rsid w:val="004F6E17"/>
    <w:rsid w:val="004F713B"/>
    <w:rsid w:val="004F717A"/>
    <w:rsid w:val="00502931"/>
    <w:rsid w:val="0050678A"/>
    <w:rsid w:val="00506F53"/>
    <w:rsid w:val="005335CF"/>
    <w:rsid w:val="00535319"/>
    <w:rsid w:val="00535499"/>
    <w:rsid w:val="00537748"/>
    <w:rsid w:val="0054123D"/>
    <w:rsid w:val="005460D4"/>
    <w:rsid w:val="00550ACF"/>
    <w:rsid w:val="00552805"/>
    <w:rsid w:val="0055462C"/>
    <w:rsid w:val="00560AA3"/>
    <w:rsid w:val="00560CCC"/>
    <w:rsid w:val="00562087"/>
    <w:rsid w:val="00572359"/>
    <w:rsid w:val="00574D3F"/>
    <w:rsid w:val="00577B2F"/>
    <w:rsid w:val="0058054B"/>
    <w:rsid w:val="00583393"/>
    <w:rsid w:val="00583C0F"/>
    <w:rsid w:val="00591ECE"/>
    <w:rsid w:val="005924D9"/>
    <w:rsid w:val="0059516E"/>
    <w:rsid w:val="0059573B"/>
    <w:rsid w:val="00596B91"/>
    <w:rsid w:val="005A240A"/>
    <w:rsid w:val="005A432C"/>
    <w:rsid w:val="005A64A5"/>
    <w:rsid w:val="005B08E2"/>
    <w:rsid w:val="005B1CC2"/>
    <w:rsid w:val="005B421C"/>
    <w:rsid w:val="005B548C"/>
    <w:rsid w:val="005B6031"/>
    <w:rsid w:val="005C2955"/>
    <w:rsid w:val="005C6465"/>
    <w:rsid w:val="005C7BB9"/>
    <w:rsid w:val="005D0BE1"/>
    <w:rsid w:val="005D12A8"/>
    <w:rsid w:val="005D324D"/>
    <w:rsid w:val="005E5A13"/>
    <w:rsid w:val="005E5B75"/>
    <w:rsid w:val="005E6720"/>
    <w:rsid w:val="005E793A"/>
    <w:rsid w:val="005E7A23"/>
    <w:rsid w:val="005F2F72"/>
    <w:rsid w:val="005F377B"/>
    <w:rsid w:val="005F5566"/>
    <w:rsid w:val="006023A8"/>
    <w:rsid w:val="006038EE"/>
    <w:rsid w:val="006054D4"/>
    <w:rsid w:val="00611AB9"/>
    <w:rsid w:val="00611B23"/>
    <w:rsid w:val="00612BA9"/>
    <w:rsid w:val="00614673"/>
    <w:rsid w:val="006165AA"/>
    <w:rsid w:val="00616CB1"/>
    <w:rsid w:val="006206EA"/>
    <w:rsid w:val="00622E03"/>
    <w:rsid w:val="00623441"/>
    <w:rsid w:val="00623873"/>
    <w:rsid w:val="006256AA"/>
    <w:rsid w:val="00627681"/>
    <w:rsid w:val="00630C95"/>
    <w:rsid w:val="006335AF"/>
    <w:rsid w:val="00635120"/>
    <w:rsid w:val="00643476"/>
    <w:rsid w:val="006439B3"/>
    <w:rsid w:val="00643CB3"/>
    <w:rsid w:val="00645FED"/>
    <w:rsid w:val="0064685A"/>
    <w:rsid w:val="00656B34"/>
    <w:rsid w:val="00661083"/>
    <w:rsid w:val="00661376"/>
    <w:rsid w:val="00662FCE"/>
    <w:rsid w:val="00681169"/>
    <w:rsid w:val="0068258F"/>
    <w:rsid w:val="006832EE"/>
    <w:rsid w:val="006915F7"/>
    <w:rsid w:val="006955A2"/>
    <w:rsid w:val="006958E4"/>
    <w:rsid w:val="00695D08"/>
    <w:rsid w:val="00695DF7"/>
    <w:rsid w:val="00696071"/>
    <w:rsid w:val="006960A0"/>
    <w:rsid w:val="006A2736"/>
    <w:rsid w:val="006A2AF4"/>
    <w:rsid w:val="006A6090"/>
    <w:rsid w:val="006C7190"/>
    <w:rsid w:val="006D4229"/>
    <w:rsid w:val="006D604C"/>
    <w:rsid w:val="006E0483"/>
    <w:rsid w:val="006E13F1"/>
    <w:rsid w:val="006E2FE3"/>
    <w:rsid w:val="006E3BA2"/>
    <w:rsid w:val="006E54B2"/>
    <w:rsid w:val="006F3073"/>
    <w:rsid w:val="006F7970"/>
    <w:rsid w:val="007006E3"/>
    <w:rsid w:val="00702A17"/>
    <w:rsid w:val="00705B56"/>
    <w:rsid w:val="007114A6"/>
    <w:rsid w:val="00723C38"/>
    <w:rsid w:val="00725841"/>
    <w:rsid w:val="00725F08"/>
    <w:rsid w:val="00730E66"/>
    <w:rsid w:val="00734743"/>
    <w:rsid w:val="00743BDD"/>
    <w:rsid w:val="00747D07"/>
    <w:rsid w:val="00753E79"/>
    <w:rsid w:val="00756300"/>
    <w:rsid w:val="00760394"/>
    <w:rsid w:val="00763A54"/>
    <w:rsid w:val="00765F38"/>
    <w:rsid w:val="00770DE6"/>
    <w:rsid w:val="00773451"/>
    <w:rsid w:val="00773D4C"/>
    <w:rsid w:val="00781227"/>
    <w:rsid w:val="007825A7"/>
    <w:rsid w:val="007855FC"/>
    <w:rsid w:val="007862AC"/>
    <w:rsid w:val="0078696F"/>
    <w:rsid w:val="00797146"/>
    <w:rsid w:val="00797157"/>
    <w:rsid w:val="007A61FC"/>
    <w:rsid w:val="007A7357"/>
    <w:rsid w:val="007A7A7B"/>
    <w:rsid w:val="007B022A"/>
    <w:rsid w:val="007B0C92"/>
    <w:rsid w:val="007B4C2A"/>
    <w:rsid w:val="007B514F"/>
    <w:rsid w:val="007B747C"/>
    <w:rsid w:val="007C4BD7"/>
    <w:rsid w:val="007D06BE"/>
    <w:rsid w:val="007D19E6"/>
    <w:rsid w:val="007D52B4"/>
    <w:rsid w:val="007D6305"/>
    <w:rsid w:val="007D6D0E"/>
    <w:rsid w:val="007E0CAF"/>
    <w:rsid w:val="007E41BA"/>
    <w:rsid w:val="007E446D"/>
    <w:rsid w:val="007E53A2"/>
    <w:rsid w:val="007E7A9F"/>
    <w:rsid w:val="007F2049"/>
    <w:rsid w:val="007F28F3"/>
    <w:rsid w:val="007F3498"/>
    <w:rsid w:val="007F4917"/>
    <w:rsid w:val="007F5328"/>
    <w:rsid w:val="0080119C"/>
    <w:rsid w:val="008013B0"/>
    <w:rsid w:val="008077EE"/>
    <w:rsid w:val="008131BB"/>
    <w:rsid w:val="008149E6"/>
    <w:rsid w:val="00817A60"/>
    <w:rsid w:val="00817D18"/>
    <w:rsid w:val="00822363"/>
    <w:rsid w:val="008263C7"/>
    <w:rsid w:val="0082651A"/>
    <w:rsid w:val="008403C6"/>
    <w:rsid w:val="0084353F"/>
    <w:rsid w:val="00844396"/>
    <w:rsid w:val="008460E9"/>
    <w:rsid w:val="008508C7"/>
    <w:rsid w:val="00850ED6"/>
    <w:rsid w:val="00851BBF"/>
    <w:rsid w:val="00855875"/>
    <w:rsid w:val="0086081E"/>
    <w:rsid w:val="00862016"/>
    <w:rsid w:val="00866C7C"/>
    <w:rsid w:val="00867561"/>
    <w:rsid w:val="00882416"/>
    <w:rsid w:val="00890B32"/>
    <w:rsid w:val="00891D02"/>
    <w:rsid w:val="00892017"/>
    <w:rsid w:val="00892C3D"/>
    <w:rsid w:val="00896154"/>
    <w:rsid w:val="008A1A38"/>
    <w:rsid w:val="008A38CF"/>
    <w:rsid w:val="008A49C2"/>
    <w:rsid w:val="008A753C"/>
    <w:rsid w:val="008A7988"/>
    <w:rsid w:val="008B10D6"/>
    <w:rsid w:val="008B3469"/>
    <w:rsid w:val="008B4017"/>
    <w:rsid w:val="008B7B65"/>
    <w:rsid w:val="008C4751"/>
    <w:rsid w:val="008C478B"/>
    <w:rsid w:val="008D2888"/>
    <w:rsid w:val="008D432C"/>
    <w:rsid w:val="008D4B6E"/>
    <w:rsid w:val="008D58BD"/>
    <w:rsid w:val="008D5C33"/>
    <w:rsid w:val="008D6207"/>
    <w:rsid w:val="008E1D43"/>
    <w:rsid w:val="008E1DC6"/>
    <w:rsid w:val="008E2CD3"/>
    <w:rsid w:val="008E30EC"/>
    <w:rsid w:val="008E3A7D"/>
    <w:rsid w:val="008E4330"/>
    <w:rsid w:val="008E4D2C"/>
    <w:rsid w:val="008E7B43"/>
    <w:rsid w:val="008F1EF7"/>
    <w:rsid w:val="008F4DAE"/>
    <w:rsid w:val="008F51C0"/>
    <w:rsid w:val="008F62AF"/>
    <w:rsid w:val="00906D37"/>
    <w:rsid w:val="00913579"/>
    <w:rsid w:val="0092133A"/>
    <w:rsid w:val="00923F52"/>
    <w:rsid w:val="00925F66"/>
    <w:rsid w:val="00931024"/>
    <w:rsid w:val="00936CAF"/>
    <w:rsid w:val="00937620"/>
    <w:rsid w:val="0094022B"/>
    <w:rsid w:val="00940F30"/>
    <w:rsid w:val="00943A23"/>
    <w:rsid w:val="00944910"/>
    <w:rsid w:val="009515FA"/>
    <w:rsid w:val="00957AB2"/>
    <w:rsid w:val="009607B8"/>
    <w:rsid w:val="00961F72"/>
    <w:rsid w:val="0096780F"/>
    <w:rsid w:val="0097017D"/>
    <w:rsid w:val="00971578"/>
    <w:rsid w:val="00972139"/>
    <w:rsid w:val="00973444"/>
    <w:rsid w:val="00975B0B"/>
    <w:rsid w:val="00976EA7"/>
    <w:rsid w:val="00980132"/>
    <w:rsid w:val="00985E1C"/>
    <w:rsid w:val="00987552"/>
    <w:rsid w:val="00996BFC"/>
    <w:rsid w:val="009A0037"/>
    <w:rsid w:val="009A0F39"/>
    <w:rsid w:val="009A56EE"/>
    <w:rsid w:val="009B0B33"/>
    <w:rsid w:val="009B1605"/>
    <w:rsid w:val="009B240E"/>
    <w:rsid w:val="009B3C1A"/>
    <w:rsid w:val="009C0CBD"/>
    <w:rsid w:val="009C3DD0"/>
    <w:rsid w:val="009C5630"/>
    <w:rsid w:val="009C59B3"/>
    <w:rsid w:val="009D0C55"/>
    <w:rsid w:val="009D6F89"/>
    <w:rsid w:val="009D71A6"/>
    <w:rsid w:val="009E31CE"/>
    <w:rsid w:val="009E491C"/>
    <w:rsid w:val="009F2BE8"/>
    <w:rsid w:val="009F2F4D"/>
    <w:rsid w:val="009F52A4"/>
    <w:rsid w:val="00A00E42"/>
    <w:rsid w:val="00A0121F"/>
    <w:rsid w:val="00A045B5"/>
    <w:rsid w:val="00A10389"/>
    <w:rsid w:val="00A1173D"/>
    <w:rsid w:val="00A12BDC"/>
    <w:rsid w:val="00A12D33"/>
    <w:rsid w:val="00A20E17"/>
    <w:rsid w:val="00A211E6"/>
    <w:rsid w:val="00A231FD"/>
    <w:rsid w:val="00A24A08"/>
    <w:rsid w:val="00A302BD"/>
    <w:rsid w:val="00A32ADB"/>
    <w:rsid w:val="00A359F0"/>
    <w:rsid w:val="00A40CEB"/>
    <w:rsid w:val="00A41382"/>
    <w:rsid w:val="00A41CA9"/>
    <w:rsid w:val="00A42780"/>
    <w:rsid w:val="00A47E1D"/>
    <w:rsid w:val="00A512E8"/>
    <w:rsid w:val="00A51A52"/>
    <w:rsid w:val="00A52F3E"/>
    <w:rsid w:val="00A54586"/>
    <w:rsid w:val="00A56413"/>
    <w:rsid w:val="00A5675A"/>
    <w:rsid w:val="00A61A57"/>
    <w:rsid w:val="00A62C83"/>
    <w:rsid w:val="00A72A90"/>
    <w:rsid w:val="00A75B58"/>
    <w:rsid w:val="00A81E59"/>
    <w:rsid w:val="00A82B90"/>
    <w:rsid w:val="00A83188"/>
    <w:rsid w:val="00A83D66"/>
    <w:rsid w:val="00A92629"/>
    <w:rsid w:val="00A931ED"/>
    <w:rsid w:val="00A949D8"/>
    <w:rsid w:val="00A95629"/>
    <w:rsid w:val="00A97E5D"/>
    <w:rsid w:val="00AA1C31"/>
    <w:rsid w:val="00AB183C"/>
    <w:rsid w:val="00AB293E"/>
    <w:rsid w:val="00AB295E"/>
    <w:rsid w:val="00AB4527"/>
    <w:rsid w:val="00AB4D5B"/>
    <w:rsid w:val="00AB5996"/>
    <w:rsid w:val="00AB6450"/>
    <w:rsid w:val="00AC0427"/>
    <w:rsid w:val="00AC097D"/>
    <w:rsid w:val="00AC1D8E"/>
    <w:rsid w:val="00AC73C5"/>
    <w:rsid w:val="00AD3942"/>
    <w:rsid w:val="00AD5447"/>
    <w:rsid w:val="00AD7FDB"/>
    <w:rsid w:val="00AF4D68"/>
    <w:rsid w:val="00AF4F1F"/>
    <w:rsid w:val="00AF77F1"/>
    <w:rsid w:val="00B0023E"/>
    <w:rsid w:val="00B053EF"/>
    <w:rsid w:val="00B10A00"/>
    <w:rsid w:val="00B1236A"/>
    <w:rsid w:val="00B153F4"/>
    <w:rsid w:val="00B20BB7"/>
    <w:rsid w:val="00B20FE0"/>
    <w:rsid w:val="00B25EE3"/>
    <w:rsid w:val="00B27883"/>
    <w:rsid w:val="00B338CD"/>
    <w:rsid w:val="00B346B7"/>
    <w:rsid w:val="00B370BE"/>
    <w:rsid w:val="00B50D27"/>
    <w:rsid w:val="00B516B0"/>
    <w:rsid w:val="00B518B1"/>
    <w:rsid w:val="00B575E6"/>
    <w:rsid w:val="00B60835"/>
    <w:rsid w:val="00B61EDA"/>
    <w:rsid w:val="00B6426F"/>
    <w:rsid w:val="00B67AAE"/>
    <w:rsid w:val="00B67ACA"/>
    <w:rsid w:val="00B702CC"/>
    <w:rsid w:val="00B71788"/>
    <w:rsid w:val="00B74B48"/>
    <w:rsid w:val="00B75B44"/>
    <w:rsid w:val="00B75D21"/>
    <w:rsid w:val="00B837AF"/>
    <w:rsid w:val="00B86B97"/>
    <w:rsid w:val="00B87D1A"/>
    <w:rsid w:val="00B97C2E"/>
    <w:rsid w:val="00BA4FA4"/>
    <w:rsid w:val="00BB1CC9"/>
    <w:rsid w:val="00BB1E6C"/>
    <w:rsid w:val="00BB6CF5"/>
    <w:rsid w:val="00BB6E15"/>
    <w:rsid w:val="00BC184A"/>
    <w:rsid w:val="00BC25BF"/>
    <w:rsid w:val="00BC635C"/>
    <w:rsid w:val="00BC6A94"/>
    <w:rsid w:val="00BC72CE"/>
    <w:rsid w:val="00BC76A4"/>
    <w:rsid w:val="00BD3659"/>
    <w:rsid w:val="00BD65F7"/>
    <w:rsid w:val="00BE0E55"/>
    <w:rsid w:val="00BE45F7"/>
    <w:rsid w:val="00BE4B20"/>
    <w:rsid w:val="00BE518E"/>
    <w:rsid w:val="00BE6917"/>
    <w:rsid w:val="00BE696C"/>
    <w:rsid w:val="00BE6ACF"/>
    <w:rsid w:val="00BF2F51"/>
    <w:rsid w:val="00BF4D36"/>
    <w:rsid w:val="00BF5814"/>
    <w:rsid w:val="00C01E2C"/>
    <w:rsid w:val="00C11A22"/>
    <w:rsid w:val="00C13BBD"/>
    <w:rsid w:val="00C13CAD"/>
    <w:rsid w:val="00C16EBA"/>
    <w:rsid w:val="00C20169"/>
    <w:rsid w:val="00C21143"/>
    <w:rsid w:val="00C2230E"/>
    <w:rsid w:val="00C2624F"/>
    <w:rsid w:val="00C26B2A"/>
    <w:rsid w:val="00C3032A"/>
    <w:rsid w:val="00C353B4"/>
    <w:rsid w:val="00C375BC"/>
    <w:rsid w:val="00C37F9E"/>
    <w:rsid w:val="00C421BC"/>
    <w:rsid w:val="00C4370C"/>
    <w:rsid w:val="00C47756"/>
    <w:rsid w:val="00C54C31"/>
    <w:rsid w:val="00C6092F"/>
    <w:rsid w:val="00C64055"/>
    <w:rsid w:val="00C64358"/>
    <w:rsid w:val="00C6444E"/>
    <w:rsid w:val="00C65D5F"/>
    <w:rsid w:val="00C67414"/>
    <w:rsid w:val="00C72F3A"/>
    <w:rsid w:val="00C7799E"/>
    <w:rsid w:val="00C81BDF"/>
    <w:rsid w:val="00C8617B"/>
    <w:rsid w:val="00C86648"/>
    <w:rsid w:val="00C90A53"/>
    <w:rsid w:val="00C92E9B"/>
    <w:rsid w:val="00CA219F"/>
    <w:rsid w:val="00CB0D48"/>
    <w:rsid w:val="00CB4143"/>
    <w:rsid w:val="00CB50E7"/>
    <w:rsid w:val="00CB6D12"/>
    <w:rsid w:val="00CC2868"/>
    <w:rsid w:val="00CC3867"/>
    <w:rsid w:val="00CC5653"/>
    <w:rsid w:val="00CD2183"/>
    <w:rsid w:val="00CD2E23"/>
    <w:rsid w:val="00CD53C3"/>
    <w:rsid w:val="00CE1219"/>
    <w:rsid w:val="00CE36B8"/>
    <w:rsid w:val="00CE3B3A"/>
    <w:rsid w:val="00CE3C14"/>
    <w:rsid w:val="00CE6AB2"/>
    <w:rsid w:val="00CF28B8"/>
    <w:rsid w:val="00CF75FF"/>
    <w:rsid w:val="00D06524"/>
    <w:rsid w:val="00D07AE2"/>
    <w:rsid w:val="00D07F8D"/>
    <w:rsid w:val="00D15659"/>
    <w:rsid w:val="00D17343"/>
    <w:rsid w:val="00D21775"/>
    <w:rsid w:val="00D22622"/>
    <w:rsid w:val="00D26611"/>
    <w:rsid w:val="00D303B0"/>
    <w:rsid w:val="00D37025"/>
    <w:rsid w:val="00D37D01"/>
    <w:rsid w:val="00D37EA1"/>
    <w:rsid w:val="00D42070"/>
    <w:rsid w:val="00D45B69"/>
    <w:rsid w:val="00D50FB9"/>
    <w:rsid w:val="00D536FE"/>
    <w:rsid w:val="00D53FB4"/>
    <w:rsid w:val="00D557D5"/>
    <w:rsid w:val="00D617EC"/>
    <w:rsid w:val="00D64AD6"/>
    <w:rsid w:val="00D64B3D"/>
    <w:rsid w:val="00D6532A"/>
    <w:rsid w:val="00D6547D"/>
    <w:rsid w:val="00D65DC4"/>
    <w:rsid w:val="00D71E82"/>
    <w:rsid w:val="00D75DAA"/>
    <w:rsid w:val="00D76BDA"/>
    <w:rsid w:val="00D76C8D"/>
    <w:rsid w:val="00D8093D"/>
    <w:rsid w:val="00D82B18"/>
    <w:rsid w:val="00D858B9"/>
    <w:rsid w:val="00D86950"/>
    <w:rsid w:val="00D86F1C"/>
    <w:rsid w:val="00D87F3D"/>
    <w:rsid w:val="00D97E5E"/>
    <w:rsid w:val="00DA17FF"/>
    <w:rsid w:val="00DA30E3"/>
    <w:rsid w:val="00DA5CB8"/>
    <w:rsid w:val="00DB30B9"/>
    <w:rsid w:val="00DB591D"/>
    <w:rsid w:val="00DC00EB"/>
    <w:rsid w:val="00DC547A"/>
    <w:rsid w:val="00DD2A2D"/>
    <w:rsid w:val="00DD3078"/>
    <w:rsid w:val="00DD3A2C"/>
    <w:rsid w:val="00DD5F19"/>
    <w:rsid w:val="00DD6FA1"/>
    <w:rsid w:val="00DE1752"/>
    <w:rsid w:val="00DE2AC2"/>
    <w:rsid w:val="00DF0401"/>
    <w:rsid w:val="00DF1436"/>
    <w:rsid w:val="00DF1DBC"/>
    <w:rsid w:val="00DF2B03"/>
    <w:rsid w:val="00DF30A5"/>
    <w:rsid w:val="00DF4B53"/>
    <w:rsid w:val="00DF57B7"/>
    <w:rsid w:val="00DF7548"/>
    <w:rsid w:val="00DF78E2"/>
    <w:rsid w:val="00E0043F"/>
    <w:rsid w:val="00E023B2"/>
    <w:rsid w:val="00E026DD"/>
    <w:rsid w:val="00E0517D"/>
    <w:rsid w:val="00E05DCC"/>
    <w:rsid w:val="00E14BD8"/>
    <w:rsid w:val="00E17342"/>
    <w:rsid w:val="00E26589"/>
    <w:rsid w:val="00E27E2A"/>
    <w:rsid w:val="00E32EEB"/>
    <w:rsid w:val="00E336AE"/>
    <w:rsid w:val="00E33B9A"/>
    <w:rsid w:val="00E4188C"/>
    <w:rsid w:val="00E43989"/>
    <w:rsid w:val="00E43F00"/>
    <w:rsid w:val="00E53E04"/>
    <w:rsid w:val="00E57131"/>
    <w:rsid w:val="00E60857"/>
    <w:rsid w:val="00E63524"/>
    <w:rsid w:val="00E679EC"/>
    <w:rsid w:val="00E728BA"/>
    <w:rsid w:val="00E73C8E"/>
    <w:rsid w:val="00E764D9"/>
    <w:rsid w:val="00E8166C"/>
    <w:rsid w:val="00E82948"/>
    <w:rsid w:val="00E86245"/>
    <w:rsid w:val="00E87658"/>
    <w:rsid w:val="00E90342"/>
    <w:rsid w:val="00E925A7"/>
    <w:rsid w:val="00E954D4"/>
    <w:rsid w:val="00E96571"/>
    <w:rsid w:val="00EA1166"/>
    <w:rsid w:val="00EA5DE5"/>
    <w:rsid w:val="00EA74F2"/>
    <w:rsid w:val="00EB1241"/>
    <w:rsid w:val="00EB2D5A"/>
    <w:rsid w:val="00EB3F00"/>
    <w:rsid w:val="00EB416D"/>
    <w:rsid w:val="00EB4279"/>
    <w:rsid w:val="00EB624A"/>
    <w:rsid w:val="00EC0E98"/>
    <w:rsid w:val="00EC38E9"/>
    <w:rsid w:val="00EC60A6"/>
    <w:rsid w:val="00ED004F"/>
    <w:rsid w:val="00ED349E"/>
    <w:rsid w:val="00ED6221"/>
    <w:rsid w:val="00EE2339"/>
    <w:rsid w:val="00EE4EAD"/>
    <w:rsid w:val="00F02567"/>
    <w:rsid w:val="00F03644"/>
    <w:rsid w:val="00F05C40"/>
    <w:rsid w:val="00F14B49"/>
    <w:rsid w:val="00F15D5F"/>
    <w:rsid w:val="00F160C8"/>
    <w:rsid w:val="00F16BA6"/>
    <w:rsid w:val="00F27CC6"/>
    <w:rsid w:val="00F31254"/>
    <w:rsid w:val="00F32D57"/>
    <w:rsid w:val="00F37975"/>
    <w:rsid w:val="00F4343B"/>
    <w:rsid w:val="00F4648B"/>
    <w:rsid w:val="00F50E14"/>
    <w:rsid w:val="00F5133C"/>
    <w:rsid w:val="00F54297"/>
    <w:rsid w:val="00F5520A"/>
    <w:rsid w:val="00F55A37"/>
    <w:rsid w:val="00F55B33"/>
    <w:rsid w:val="00F56B03"/>
    <w:rsid w:val="00F60233"/>
    <w:rsid w:val="00F6282B"/>
    <w:rsid w:val="00F62C79"/>
    <w:rsid w:val="00F66230"/>
    <w:rsid w:val="00F674C9"/>
    <w:rsid w:val="00F73094"/>
    <w:rsid w:val="00F743D9"/>
    <w:rsid w:val="00F7519D"/>
    <w:rsid w:val="00F776EB"/>
    <w:rsid w:val="00F82FD2"/>
    <w:rsid w:val="00F869B4"/>
    <w:rsid w:val="00F878B6"/>
    <w:rsid w:val="00F90F47"/>
    <w:rsid w:val="00F95D6A"/>
    <w:rsid w:val="00FA3DD6"/>
    <w:rsid w:val="00FA3ECF"/>
    <w:rsid w:val="00FB3F2E"/>
    <w:rsid w:val="00FB4324"/>
    <w:rsid w:val="00FB4743"/>
    <w:rsid w:val="00FC0E84"/>
    <w:rsid w:val="00FC122B"/>
    <w:rsid w:val="00FC4FA2"/>
    <w:rsid w:val="00FC6B41"/>
    <w:rsid w:val="00FC7DA5"/>
    <w:rsid w:val="00FD0FA7"/>
    <w:rsid w:val="00FD27BC"/>
    <w:rsid w:val="00FD52FF"/>
    <w:rsid w:val="00FE0DD0"/>
    <w:rsid w:val="00FE21AE"/>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0F"/>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99"/>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99"/>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 w:id="368728396">
      <w:bodyDiv w:val="1"/>
      <w:marLeft w:val="0"/>
      <w:marRight w:val="0"/>
      <w:marTop w:val="0"/>
      <w:marBottom w:val="0"/>
      <w:divBdr>
        <w:top w:val="none" w:sz="0" w:space="0" w:color="auto"/>
        <w:left w:val="none" w:sz="0" w:space="0" w:color="auto"/>
        <w:bottom w:val="none" w:sz="0" w:space="0" w:color="auto"/>
        <w:right w:val="none" w:sz="0" w:space="0" w:color="auto"/>
      </w:divBdr>
    </w:div>
    <w:div w:id="537667489">
      <w:bodyDiv w:val="1"/>
      <w:marLeft w:val="0"/>
      <w:marRight w:val="0"/>
      <w:marTop w:val="0"/>
      <w:marBottom w:val="0"/>
      <w:divBdr>
        <w:top w:val="none" w:sz="0" w:space="0" w:color="auto"/>
        <w:left w:val="none" w:sz="0" w:space="0" w:color="auto"/>
        <w:bottom w:val="none" w:sz="0" w:space="0" w:color="auto"/>
        <w:right w:val="none" w:sz="0" w:space="0" w:color="auto"/>
      </w:divBdr>
    </w:div>
    <w:div w:id="586616072">
      <w:bodyDiv w:val="1"/>
      <w:marLeft w:val="0"/>
      <w:marRight w:val="0"/>
      <w:marTop w:val="0"/>
      <w:marBottom w:val="0"/>
      <w:divBdr>
        <w:top w:val="none" w:sz="0" w:space="0" w:color="auto"/>
        <w:left w:val="none" w:sz="0" w:space="0" w:color="auto"/>
        <w:bottom w:val="none" w:sz="0" w:space="0" w:color="auto"/>
        <w:right w:val="none" w:sz="0" w:space="0" w:color="auto"/>
      </w:divBdr>
    </w:div>
    <w:div w:id="814881493">
      <w:bodyDiv w:val="1"/>
      <w:marLeft w:val="0"/>
      <w:marRight w:val="0"/>
      <w:marTop w:val="0"/>
      <w:marBottom w:val="0"/>
      <w:divBdr>
        <w:top w:val="none" w:sz="0" w:space="0" w:color="auto"/>
        <w:left w:val="none" w:sz="0" w:space="0" w:color="auto"/>
        <w:bottom w:val="none" w:sz="0" w:space="0" w:color="auto"/>
        <w:right w:val="none" w:sz="0" w:space="0" w:color="auto"/>
      </w:divBdr>
      <w:divsChild>
        <w:div w:id="339429141">
          <w:marLeft w:val="0"/>
          <w:marRight w:val="225"/>
          <w:marTop w:val="75"/>
          <w:marBottom w:val="0"/>
          <w:divBdr>
            <w:top w:val="none" w:sz="0" w:space="0" w:color="auto"/>
            <w:left w:val="none" w:sz="0" w:space="0" w:color="auto"/>
            <w:bottom w:val="none" w:sz="0" w:space="0" w:color="auto"/>
            <w:right w:val="none" w:sz="0" w:space="0" w:color="auto"/>
          </w:divBdr>
          <w:divsChild>
            <w:div w:id="219831436">
              <w:marLeft w:val="0"/>
              <w:marRight w:val="0"/>
              <w:marTop w:val="0"/>
              <w:marBottom w:val="0"/>
              <w:divBdr>
                <w:top w:val="none" w:sz="0" w:space="0" w:color="auto"/>
                <w:left w:val="none" w:sz="0" w:space="0" w:color="auto"/>
                <w:bottom w:val="none" w:sz="0" w:space="0" w:color="auto"/>
                <w:right w:val="none" w:sz="0" w:space="0" w:color="auto"/>
              </w:divBdr>
              <w:divsChild>
                <w:div w:id="189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4556">
      <w:bodyDiv w:val="1"/>
      <w:marLeft w:val="0"/>
      <w:marRight w:val="0"/>
      <w:marTop w:val="0"/>
      <w:marBottom w:val="0"/>
      <w:divBdr>
        <w:top w:val="none" w:sz="0" w:space="0" w:color="auto"/>
        <w:left w:val="none" w:sz="0" w:space="0" w:color="auto"/>
        <w:bottom w:val="none" w:sz="0" w:space="0" w:color="auto"/>
        <w:right w:val="none" w:sz="0" w:space="0" w:color="auto"/>
      </w:divBdr>
    </w:div>
    <w:div w:id="941298868">
      <w:bodyDiv w:val="1"/>
      <w:marLeft w:val="0"/>
      <w:marRight w:val="0"/>
      <w:marTop w:val="0"/>
      <w:marBottom w:val="0"/>
      <w:divBdr>
        <w:top w:val="none" w:sz="0" w:space="0" w:color="auto"/>
        <w:left w:val="none" w:sz="0" w:space="0" w:color="auto"/>
        <w:bottom w:val="none" w:sz="0" w:space="0" w:color="auto"/>
        <w:right w:val="none" w:sz="0" w:space="0" w:color="auto"/>
      </w:divBdr>
    </w:div>
    <w:div w:id="990643413">
      <w:bodyDiv w:val="1"/>
      <w:marLeft w:val="0"/>
      <w:marRight w:val="0"/>
      <w:marTop w:val="0"/>
      <w:marBottom w:val="0"/>
      <w:divBdr>
        <w:top w:val="none" w:sz="0" w:space="0" w:color="auto"/>
        <w:left w:val="none" w:sz="0" w:space="0" w:color="auto"/>
        <w:bottom w:val="none" w:sz="0" w:space="0" w:color="auto"/>
        <w:right w:val="none" w:sz="0" w:space="0" w:color="auto"/>
      </w:divBdr>
    </w:div>
    <w:div w:id="1058165870">
      <w:bodyDiv w:val="1"/>
      <w:marLeft w:val="0"/>
      <w:marRight w:val="0"/>
      <w:marTop w:val="0"/>
      <w:marBottom w:val="0"/>
      <w:divBdr>
        <w:top w:val="none" w:sz="0" w:space="0" w:color="auto"/>
        <w:left w:val="none" w:sz="0" w:space="0" w:color="auto"/>
        <w:bottom w:val="none" w:sz="0" w:space="0" w:color="auto"/>
        <w:right w:val="none" w:sz="0" w:space="0" w:color="auto"/>
      </w:divBdr>
    </w:div>
    <w:div w:id="1390958031">
      <w:bodyDiv w:val="1"/>
      <w:marLeft w:val="0"/>
      <w:marRight w:val="0"/>
      <w:marTop w:val="0"/>
      <w:marBottom w:val="0"/>
      <w:divBdr>
        <w:top w:val="none" w:sz="0" w:space="0" w:color="auto"/>
        <w:left w:val="none" w:sz="0" w:space="0" w:color="auto"/>
        <w:bottom w:val="none" w:sz="0" w:space="0" w:color="auto"/>
        <w:right w:val="none" w:sz="0" w:space="0" w:color="auto"/>
      </w:divBdr>
    </w:div>
    <w:div w:id="1609072638">
      <w:bodyDiv w:val="1"/>
      <w:marLeft w:val="0"/>
      <w:marRight w:val="0"/>
      <w:marTop w:val="0"/>
      <w:marBottom w:val="0"/>
      <w:divBdr>
        <w:top w:val="none" w:sz="0" w:space="0" w:color="auto"/>
        <w:left w:val="none" w:sz="0" w:space="0" w:color="auto"/>
        <w:bottom w:val="none" w:sz="0" w:space="0" w:color="auto"/>
        <w:right w:val="none" w:sz="0" w:space="0" w:color="auto"/>
      </w:divBdr>
    </w:div>
    <w:div w:id="1726024014">
      <w:bodyDiv w:val="1"/>
      <w:marLeft w:val="0"/>
      <w:marRight w:val="0"/>
      <w:marTop w:val="0"/>
      <w:marBottom w:val="0"/>
      <w:divBdr>
        <w:top w:val="none" w:sz="0" w:space="0" w:color="auto"/>
        <w:left w:val="none" w:sz="0" w:space="0" w:color="auto"/>
        <w:bottom w:val="none" w:sz="0" w:space="0" w:color="auto"/>
        <w:right w:val="none" w:sz="0" w:space="0" w:color="auto"/>
      </w:divBdr>
    </w:div>
    <w:div w:id="1802848012">
      <w:bodyDiv w:val="1"/>
      <w:marLeft w:val="0"/>
      <w:marRight w:val="0"/>
      <w:marTop w:val="0"/>
      <w:marBottom w:val="0"/>
      <w:divBdr>
        <w:top w:val="none" w:sz="0" w:space="0" w:color="auto"/>
        <w:left w:val="none" w:sz="0" w:space="0" w:color="auto"/>
        <w:bottom w:val="none" w:sz="0" w:space="0" w:color="auto"/>
        <w:right w:val="none" w:sz="0" w:space="0" w:color="auto"/>
      </w:divBdr>
    </w:div>
    <w:div w:id="1894922009">
      <w:bodyDiv w:val="1"/>
      <w:marLeft w:val="0"/>
      <w:marRight w:val="0"/>
      <w:marTop w:val="0"/>
      <w:marBottom w:val="0"/>
      <w:divBdr>
        <w:top w:val="none" w:sz="0" w:space="0" w:color="auto"/>
        <w:left w:val="none" w:sz="0" w:space="0" w:color="auto"/>
        <w:bottom w:val="none" w:sz="0" w:space="0" w:color="auto"/>
        <w:right w:val="none" w:sz="0" w:space="0" w:color="auto"/>
      </w:divBdr>
    </w:div>
    <w:div w:id="20308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D534-F615-476B-B8FC-CD1C7EB2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2524</Words>
  <Characters>13884</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LIC. MARIO CHAVEZ</cp:lastModifiedBy>
  <cp:revision>2</cp:revision>
  <cp:lastPrinted>2017-03-22T16:25:00Z</cp:lastPrinted>
  <dcterms:created xsi:type="dcterms:W3CDTF">2017-03-22T16:41:00Z</dcterms:created>
  <dcterms:modified xsi:type="dcterms:W3CDTF">2017-03-22T16:41:00Z</dcterms:modified>
</cp:coreProperties>
</file>